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B9" w:rsidRDefault="00C12BB9">
      <w:pPr>
        <w:pStyle w:val="Heading1"/>
        <w:rPr>
          <w:rFonts w:asciiTheme="minorHAnsi" w:hAnsiTheme="minorHAnsi"/>
          <w:sz w:val="24"/>
        </w:rPr>
      </w:pPr>
    </w:p>
    <w:p w:rsidR="005B0EF5" w:rsidRPr="00751C4C" w:rsidRDefault="005B0EF5">
      <w:pPr>
        <w:pStyle w:val="Heading1"/>
        <w:rPr>
          <w:rFonts w:asciiTheme="minorHAnsi" w:hAnsiTheme="minorHAnsi"/>
          <w:sz w:val="24"/>
        </w:rPr>
      </w:pPr>
      <w:r w:rsidRPr="00751C4C">
        <w:rPr>
          <w:rFonts w:asciiTheme="minorHAnsi" w:hAnsiTheme="minorHAnsi"/>
          <w:sz w:val="24"/>
        </w:rPr>
        <w:t>Marsden Pre-School Playgroup and Toddlers</w:t>
      </w:r>
    </w:p>
    <w:p w:rsidR="005B0EF5" w:rsidRPr="00751C4C" w:rsidRDefault="005B0EF5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Policies and Procedure</w:t>
      </w:r>
    </w:p>
    <w:p w:rsidR="005B0EF5" w:rsidRPr="00751C4C" w:rsidRDefault="00FE2E6D">
      <w:pPr>
        <w:rPr>
          <w:rFonts w:asciiTheme="minorHAnsi" w:hAnsiTheme="minorHAnsi"/>
        </w:rPr>
      </w:pPr>
      <w:r w:rsidRPr="00FE2E6D">
        <w:rPr>
          <w:rFonts w:asciiTheme="minorHAnsi" w:hAnsiTheme="minorHAnsi"/>
          <w:noProof/>
          <w:lang w:val="en-US"/>
        </w:rPr>
        <w:pict>
          <v:line id="_x0000_s1026" style="position:absolute;z-index:251657728" from="0,4.45pt" to="414pt,4.45pt"/>
        </w:pict>
      </w:r>
    </w:p>
    <w:p w:rsidR="005B0EF5" w:rsidRPr="00751C4C" w:rsidRDefault="00A375D9">
      <w:pPr>
        <w:rPr>
          <w:rFonts w:asciiTheme="minorHAnsi" w:hAnsiTheme="minorHAnsi"/>
          <w:b/>
        </w:rPr>
      </w:pPr>
      <w:r w:rsidRPr="00751C4C">
        <w:rPr>
          <w:rFonts w:asciiTheme="minorHAnsi" w:hAnsiTheme="minorHAnsi"/>
          <w:b/>
        </w:rPr>
        <w:t>SAFEGUARDING POLICY AND PROCEDURES</w:t>
      </w:r>
    </w:p>
    <w:p w:rsidR="005B0EF5" w:rsidRPr="00751C4C" w:rsidRDefault="005B0EF5">
      <w:pPr>
        <w:rPr>
          <w:rFonts w:asciiTheme="minorHAnsi" w:hAnsiTheme="minorHAnsi"/>
        </w:rPr>
      </w:pPr>
    </w:p>
    <w:p w:rsidR="001A746A" w:rsidRPr="00751C4C" w:rsidRDefault="001A746A" w:rsidP="001A746A">
      <w:pPr>
        <w:rPr>
          <w:rFonts w:asciiTheme="minorHAnsi" w:hAnsiTheme="minorHAnsi"/>
          <w:b/>
        </w:rPr>
      </w:pPr>
      <w:r w:rsidRPr="00751C4C">
        <w:rPr>
          <w:rFonts w:asciiTheme="minorHAnsi" w:hAnsiTheme="minorHAnsi"/>
          <w:b/>
        </w:rPr>
        <w:t>SAFEGUARDING STATEMENT</w:t>
      </w:r>
    </w:p>
    <w:p w:rsidR="005B0EF5" w:rsidRPr="00751C4C" w:rsidRDefault="001C1323" w:rsidP="001A746A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Marsden Pre-School </w:t>
      </w:r>
      <w:r w:rsidR="005B0EF5" w:rsidRPr="00751C4C">
        <w:rPr>
          <w:rFonts w:asciiTheme="minorHAnsi" w:hAnsiTheme="minorHAnsi"/>
        </w:rPr>
        <w:t xml:space="preserve">Playgroup </w:t>
      </w:r>
      <w:r w:rsidR="001A746A" w:rsidRPr="00751C4C">
        <w:rPr>
          <w:rFonts w:asciiTheme="minorHAnsi" w:hAnsiTheme="minorHAnsi"/>
        </w:rPr>
        <w:t>aims to create an atmosphere where children feel valued, sa</w:t>
      </w:r>
      <w:r w:rsidR="004451AB" w:rsidRPr="00751C4C">
        <w:rPr>
          <w:rFonts w:asciiTheme="minorHAnsi" w:hAnsiTheme="minorHAnsi"/>
        </w:rPr>
        <w:t>f</w:t>
      </w:r>
      <w:r w:rsidR="001A746A" w:rsidRPr="00751C4C">
        <w:rPr>
          <w:rFonts w:asciiTheme="minorHAnsi" w:hAnsiTheme="minorHAnsi"/>
        </w:rPr>
        <w:t xml:space="preserve">e and a place where </w:t>
      </w:r>
      <w:r w:rsidR="004451AB" w:rsidRPr="00751C4C">
        <w:rPr>
          <w:rFonts w:asciiTheme="minorHAnsi" w:hAnsiTheme="minorHAnsi"/>
        </w:rPr>
        <w:t>their welfare is promoted.  Any concerns will be taken seriously and acted upon as appropriate.  At Marsden Pre-School Playgroup we are rigorous and vigilant in protecting the children in our care.  We will do this through robust policies and procedures forming our safeguarding framework</w:t>
      </w:r>
      <w:r w:rsidR="00751C4C" w:rsidRPr="00751C4C">
        <w:rPr>
          <w:rFonts w:asciiTheme="minorHAnsi" w:hAnsiTheme="minorHAnsi"/>
        </w:rPr>
        <w:t xml:space="preserve"> and guidance from the EYFS</w:t>
      </w:r>
      <w:r w:rsidR="004451AB" w:rsidRPr="00751C4C">
        <w:rPr>
          <w:rFonts w:asciiTheme="minorHAnsi" w:hAnsiTheme="minorHAnsi"/>
        </w:rPr>
        <w:t>.</w:t>
      </w:r>
    </w:p>
    <w:p w:rsidR="005B0EF5" w:rsidRPr="00751C4C" w:rsidRDefault="005B0EF5">
      <w:pPr>
        <w:rPr>
          <w:rFonts w:asciiTheme="minorHAnsi" w:hAnsiTheme="minorHAnsi"/>
        </w:rPr>
      </w:pPr>
    </w:p>
    <w:p w:rsidR="005B0EF5" w:rsidRPr="00751C4C" w:rsidRDefault="004451AB" w:rsidP="004451AB">
      <w:pPr>
        <w:rPr>
          <w:rFonts w:asciiTheme="minorHAnsi" w:hAnsiTheme="minorHAnsi"/>
          <w:b/>
        </w:rPr>
      </w:pPr>
      <w:r w:rsidRPr="00751C4C">
        <w:rPr>
          <w:rFonts w:asciiTheme="minorHAnsi" w:hAnsiTheme="minorHAnsi"/>
          <w:b/>
        </w:rPr>
        <w:t>SAFEGUARDING POLICY</w:t>
      </w:r>
    </w:p>
    <w:p w:rsidR="004451AB" w:rsidRPr="00751C4C" w:rsidRDefault="004451AB" w:rsidP="004451AB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We have a designated person: </w:t>
      </w:r>
      <w:r w:rsidR="00751C4C" w:rsidRPr="00751C4C">
        <w:rPr>
          <w:rFonts w:asciiTheme="minorHAnsi" w:hAnsiTheme="minorHAnsi"/>
        </w:rPr>
        <w:t>Sam Martin</w:t>
      </w:r>
      <w:r w:rsidRPr="00751C4C">
        <w:rPr>
          <w:rFonts w:asciiTheme="minorHAnsi" w:hAnsiTheme="minorHAnsi"/>
        </w:rPr>
        <w:t xml:space="preserve"> and second c</w:t>
      </w:r>
      <w:r w:rsidR="00A375D9" w:rsidRPr="00751C4C">
        <w:rPr>
          <w:rFonts w:asciiTheme="minorHAnsi" w:hAnsiTheme="minorHAnsi"/>
        </w:rPr>
        <w:t xml:space="preserve">ontact person </w:t>
      </w:r>
      <w:r w:rsidR="00D753F1" w:rsidRPr="00D753F1">
        <w:rPr>
          <w:rFonts w:asciiTheme="minorHAnsi" w:hAnsiTheme="minorHAnsi"/>
          <w:i/>
        </w:rPr>
        <w:t>to be confirmed</w:t>
      </w:r>
      <w:r w:rsidR="00A375D9" w:rsidRPr="00751C4C">
        <w:rPr>
          <w:rFonts w:asciiTheme="minorHAnsi" w:hAnsiTheme="minorHAnsi"/>
        </w:rPr>
        <w:t xml:space="preserve"> who</w:t>
      </w:r>
      <w:r w:rsidRPr="00751C4C">
        <w:rPr>
          <w:rFonts w:asciiTheme="minorHAnsi" w:hAnsiTheme="minorHAnsi"/>
        </w:rPr>
        <w:t xml:space="preserve"> are responsible to act on any concerns relating to safeguarding children and child protection.  One </w:t>
      </w:r>
      <w:r w:rsidR="00F56B37" w:rsidRPr="00751C4C">
        <w:rPr>
          <w:rFonts w:asciiTheme="minorHAnsi" w:hAnsiTheme="minorHAnsi"/>
        </w:rPr>
        <w:t xml:space="preserve">of the contacts will be </w:t>
      </w:r>
      <w:r w:rsidR="00F311E3" w:rsidRPr="00751C4C">
        <w:rPr>
          <w:rFonts w:asciiTheme="minorHAnsi" w:hAnsiTheme="minorHAnsi"/>
        </w:rPr>
        <w:t>available at playgroup during the session times.</w:t>
      </w:r>
    </w:p>
    <w:p w:rsidR="00F311E3" w:rsidRPr="00751C4C" w:rsidRDefault="0033204E" w:rsidP="004451AB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In their </w:t>
      </w:r>
      <w:r w:rsidR="00F311E3" w:rsidRPr="00751C4C">
        <w:rPr>
          <w:rFonts w:asciiTheme="minorHAnsi" w:hAnsiTheme="minorHAnsi"/>
        </w:rPr>
        <w:t xml:space="preserve">role </w:t>
      </w:r>
      <w:r w:rsidRPr="00751C4C">
        <w:rPr>
          <w:rFonts w:asciiTheme="minorHAnsi" w:hAnsiTheme="minorHAnsi"/>
        </w:rPr>
        <w:t>as Child Protection Officers they will be responsible for acting on any concerns regarding safeguarding, making referrals and attending core group meetings and case conferences.</w:t>
      </w:r>
    </w:p>
    <w:p w:rsidR="00F311E3" w:rsidRPr="00751C4C" w:rsidRDefault="00F311E3" w:rsidP="004451AB">
      <w:pPr>
        <w:rPr>
          <w:rFonts w:asciiTheme="minorHAnsi" w:hAnsiTheme="minorHAnsi"/>
        </w:rPr>
      </w:pPr>
    </w:p>
    <w:p w:rsidR="00F311E3" w:rsidRPr="00751C4C" w:rsidRDefault="00F311E3" w:rsidP="004451AB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All staff, students and volunteers are made aware of the need to respect confidentiality (refer to </w:t>
      </w:r>
      <w:r w:rsidR="00D753F1">
        <w:rPr>
          <w:rFonts w:asciiTheme="minorHAnsi" w:hAnsiTheme="minorHAnsi"/>
        </w:rPr>
        <w:t>Confidentiality P</w:t>
      </w:r>
      <w:r w:rsidRPr="00751C4C">
        <w:rPr>
          <w:rFonts w:asciiTheme="minorHAnsi" w:hAnsiTheme="minorHAnsi"/>
        </w:rPr>
        <w:t>olicy).</w:t>
      </w:r>
    </w:p>
    <w:p w:rsidR="00F311E3" w:rsidRPr="00751C4C" w:rsidRDefault="00F311E3" w:rsidP="004451AB">
      <w:pPr>
        <w:rPr>
          <w:rFonts w:asciiTheme="minorHAnsi" w:hAnsiTheme="minorHAnsi"/>
        </w:rPr>
      </w:pPr>
    </w:p>
    <w:p w:rsidR="00F311E3" w:rsidRPr="00751C4C" w:rsidRDefault="00F311E3" w:rsidP="00F311E3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We promote training in all areas of safeguarding and child protection.  Staff will all attend training on awareness of child abuse and neglect.  This will be updated every 3 years.</w:t>
      </w:r>
      <w:r w:rsidR="00751C4C" w:rsidRPr="00751C4C">
        <w:rPr>
          <w:rFonts w:asciiTheme="minorHAnsi" w:hAnsiTheme="minorHAnsi"/>
        </w:rPr>
        <w:t xml:space="preserve"> An e</w:t>
      </w:r>
      <w:r w:rsidR="00D753F1">
        <w:rPr>
          <w:rFonts w:asciiTheme="minorHAnsi" w:hAnsiTheme="minorHAnsi"/>
        </w:rPr>
        <w:t>-</w:t>
      </w:r>
      <w:r w:rsidR="00751C4C" w:rsidRPr="00751C4C">
        <w:rPr>
          <w:rFonts w:asciiTheme="minorHAnsi" w:hAnsiTheme="minorHAnsi"/>
        </w:rPr>
        <w:t>learning refresher course is done during this period.</w:t>
      </w:r>
    </w:p>
    <w:p w:rsidR="00F311E3" w:rsidRPr="00751C4C" w:rsidRDefault="00F311E3" w:rsidP="00F311E3">
      <w:pPr>
        <w:rPr>
          <w:rFonts w:asciiTheme="minorHAnsi" w:hAnsiTheme="minorHAnsi"/>
        </w:rPr>
      </w:pPr>
    </w:p>
    <w:p w:rsidR="00F311E3" w:rsidRPr="00751C4C" w:rsidRDefault="00F311E3" w:rsidP="00F311E3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All staff and committee members undergo </w:t>
      </w:r>
      <w:r w:rsidR="00751C4C" w:rsidRPr="00751C4C">
        <w:rPr>
          <w:rFonts w:asciiTheme="minorHAnsi" w:hAnsiTheme="minorHAnsi"/>
        </w:rPr>
        <w:t>DBS</w:t>
      </w:r>
      <w:r w:rsidRPr="00751C4C">
        <w:rPr>
          <w:rFonts w:asciiTheme="minorHAnsi" w:hAnsiTheme="minorHAnsi"/>
        </w:rPr>
        <w:t xml:space="preserve"> checks, which are renewed every 3 years and volunteers and student never work unsupervised with the children (please refer to staff employment and safe recruitment policy).</w:t>
      </w:r>
    </w:p>
    <w:p w:rsidR="00F311E3" w:rsidRPr="00751C4C" w:rsidRDefault="00F311E3" w:rsidP="00F311E3">
      <w:pPr>
        <w:rPr>
          <w:rFonts w:asciiTheme="minorHAnsi" w:hAnsiTheme="minorHAnsi"/>
        </w:rPr>
      </w:pPr>
    </w:p>
    <w:p w:rsidR="00F311E3" w:rsidRPr="00751C4C" w:rsidRDefault="00F311E3" w:rsidP="00F311E3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The layout of our setting allows for clear supervision of children at all times.  A policy of our setting is that no child is left alone with a member staff.  Ofsted ratios are maintained at all times</w:t>
      </w:r>
      <w:r w:rsidR="008849AF" w:rsidRPr="00751C4C">
        <w:rPr>
          <w:rFonts w:asciiTheme="minorHAnsi" w:hAnsiTheme="minorHAnsi"/>
        </w:rPr>
        <w:t xml:space="preserve"> and we have additional staff who we can contact for additional supervision in emergency situations.</w:t>
      </w:r>
    </w:p>
    <w:p w:rsidR="00F311E3" w:rsidRPr="00751C4C" w:rsidRDefault="00F311E3" w:rsidP="004451AB">
      <w:pPr>
        <w:rPr>
          <w:rFonts w:asciiTheme="minorHAnsi" w:hAnsiTheme="minorHAnsi"/>
        </w:rPr>
      </w:pPr>
    </w:p>
    <w:p w:rsidR="008849AF" w:rsidRPr="00751C4C" w:rsidRDefault="008849AF" w:rsidP="004451AB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We have a health and safety policy in place that ensures we take into account the health, safety and welfare needs of all the children and adults in our care.</w:t>
      </w:r>
    </w:p>
    <w:p w:rsidR="008849AF" w:rsidRPr="00751C4C" w:rsidRDefault="008849AF" w:rsidP="004451AB">
      <w:pPr>
        <w:rPr>
          <w:rFonts w:asciiTheme="minorHAnsi" w:hAnsiTheme="minorHAnsi"/>
        </w:rPr>
      </w:pPr>
    </w:p>
    <w:p w:rsidR="005B0EF5" w:rsidRPr="00751C4C" w:rsidRDefault="001C1323" w:rsidP="004451AB">
      <w:pPr>
        <w:rPr>
          <w:rFonts w:asciiTheme="minorHAnsi" w:hAnsiTheme="minorHAnsi"/>
        </w:rPr>
      </w:pPr>
      <w:proofErr w:type="gramStart"/>
      <w:r w:rsidRPr="00751C4C">
        <w:rPr>
          <w:rFonts w:asciiTheme="minorHAnsi" w:hAnsiTheme="minorHAnsi"/>
        </w:rPr>
        <w:t>Staff at Marsden Pre-School Playgroup are</w:t>
      </w:r>
      <w:proofErr w:type="gramEnd"/>
      <w:r w:rsidRPr="00751C4C">
        <w:rPr>
          <w:rFonts w:asciiTheme="minorHAnsi" w:hAnsiTheme="minorHAnsi"/>
        </w:rPr>
        <w:t xml:space="preserve"> trained to be aware of behavioural and physical indicators that suggest the possibility of abuse.  </w:t>
      </w:r>
      <w:r w:rsidR="008849AF" w:rsidRPr="00751C4C">
        <w:rPr>
          <w:rFonts w:asciiTheme="minorHAnsi" w:hAnsiTheme="minorHAnsi"/>
        </w:rPr>
        <w:t>It is the duty of all</w:t>
      </w:r>
      <w:r w:rsidR="005B0EF5" w:rsidRPr="00751C4C">
        <w:rPr>
          <w:rFonts w:asciiTheme="minorHAnsi" w:hAnsiTheme="minorHAnsi"/>
        </w:rPr>
        <w:t xml:space="preserve"> </w:t>
      </w:r>
      <w:r w:rsidR="008849AF" w:rsidRPr="00751C4C">
        <w:rPr>
          <w:rFonts w:asciiTheme="minorHAnsi" w:hAnsiTheme="minorHAnsi"/>
        </w:rPr>
        <w:t>staff</w:t>
      </w:r>
      <w:r w:rsidR="005B0EF5" w:rsidRPr="00751C4C">
        <w:rPr>
          <w:rFonts w:asciiTheme="minorHAnsi" w:hAnsiTheme="minorHAnsi"/>
        </w:rPr>
        <w:t xml:space="preserve"> </w:t>
      </w:r>
      <w:r w:rsidR="008849AF" w:rsidRPr="00751C4C">
        <w:rPr>
          <w:rFonts w:asciiTheme="minorHAnsi" w:hAnsiTheme="minorHAnsi"/>
        </w:rPr>
        <w:t xml:space="preserve">members </w:t>
      </w:r>
      <w:r w:rsidRPr="00751C4C">
        <w:rPr>
          <w:rFonts w:asciiTheme="minorHAnsi" w:hAnsiTheme="minorHAnsi"/>
        </w:rPr>
        <w:t>to identify welfare concerns and indicators of possible abuse o</w:t>
      </w:r>
      <w:r w:rsidR="008849AF" w:rsidRPr="00751C4C">
        <w:rPr>
          <w:rFonts w:asciiTheme="minorHAnsi" w:hAnsiTheme="minorHAnsi"/>
        </w:rPr>
        <w:t>r</w:t>
      </w:r>
      <w:r w:rsidRPr="00751C4C">
        <w:rPr>
          <w:rFonts w:asciiTheme="minorHAnsi" w:hAnsiTheme="minorHAnsi"/>
        </w:rPr>
        <w:t xml:space="preserve"> neglect at an early stage.  </w:t>
      </w:r>
      <w:r w:rsidR="005B0EF5" w:rsidRPr="00751C4C">
        <w:rPr>
          <w:rFonts w:asciiTheme="minorHAnsi" w:hAnsiTheme="minorHAnsi"/>
        </w:rPr>
        <w:t xml:space="preserve">It is always </w:t>
      </w:r>
      <w:r w:rsidR="005B0EF5" w:rsidRPr="00751C4C">
        <w:rPr>
          <w:rFonts w:asciiTheme="minorHAnsi" w:hAnsiTheme="minorHAnsi"/>
        </w:rPr>
        <w:lastRenderedPageBreak/>
        <w:t xml:space="preserve">important to discuss any changes in behaviour or ask for explanations for injuries </w:t>
      </w:r>
      <w:r w:rsidR="00F50BA3" w:rsidRPr="00751C4C">
        <w:rPr>
          <w:rFonts w:asciiTheme="minorHAnsi" w:hAnsiTheme="minorHAnsi"/>
        </w:rPr>
        <w:t>or marks from the parent/carers and they will be asked to fill in an existing injury detail form.</w:t>
      </w:r>
      <w:r w:rsidR="005B0EF5" w:rsidRPr="00751C4C">
        <w:rPr>
          <w:rFonts w:asciiTheme="minorHAnsi" w:hAnsiTheme="minorHAnsi"/>
        </w:rPr>
        <w:t xml:space="preserve"> All </w:t>
      </w:r>
      <w:r w:rsidR="008849AF" w:rsidRPr="00751C4C">
        <w:rPr>
          <w:rFonts w:asciiTheme="minorHAnsi" w:hAnsiTheme="minorHAnsi"/>
        </w:rPr>
        <w:t xml:space="preserve">staff </w:t>
      </w:r>
      <w:r w:rsidR="00A375D9" w:rsidRPr="00751C4C">
        <w:rPr>
          <w:rFonts w:asciiTheme="minorHAnsi" w:hAnsiTheme="minorHAnsi"/>
        </w:rPr>
        <w:t>members</w:t>
      </w:r>
      <w:r w:rsidR="005B0EF5" w:rsidRPr="00751C4C">
        <w:rPr>
          <w:rFonts w:asciiTheme="minorHAnsi" w:hAnsiTheme="minorHAnsi"/>
        </w:rPr>
        <w:t xml:space="preserve"> should be aware of any changes to a child’s life</w:t>
      </w:r>
      <w:r w:rsidR="008849AF" w:rsidRPr="00751C4C">
        <w:rPr>
          <w:rFonts w:asciiTheme="minorHAnsi" w:hAnsiTheme="minorHAnsi"/>
        </w:rPr>
        <w:t xml:space="preserve"> that may affect their </w:t>
      </w:r>
      <w:proofErr w:type="gramStart"/>
      <w:r w:rsidR="008849AF" w:rsidRPr="00751C4C">
        <w:rPr>
          <w:rFonts w:asciiTheme="minorHAnsi" w:hAnsiTheme="minorHAnsi"/>
        </w:rPr>
        <w:t>behaviour</w:t>
      </w:r>
      <w:r w:rsidR="005B0EF5" w:rsidRPr="00751C4C">
        <w:rPr>
          <w:rFonts w:asciiTheme="minorHAnsi" w:hAnsiTheme="minorHAnsi"/>
        </w:rPr>
        <w:t>,</w:t>
      </w:r>
      <w:proofErr w:type="gramEnd"/>
      <w:r w:rsidR="005B0EF5" w:rsidRPr="00751C4C">
        <w:rPr>
          <w:rFonts w:asciiTheme="minorHAnsi" w:hAnsiTheme="minorHAnsi"/>
        </w:rPr>
        <w:t xml:space="preserve"> this could be a new baby or moving home etc.</w:t>
      </w:r>
    </w:p>
    <w:p w:rsidR="00106204" w:rsidRPr="00751C4C" w:rsidRDefault="00106204">
      <w:pPr>
        <w:ind w:left="720"/>
        <w:rPr>
          <w:rFonts w:asciiTheme="minorHAnsi" w:hAnsiTheme="minorHAnsi"/>
        </w:rPr>
      </w:pPr>
    </w:p>
    <w:p w:rsidR="00106204" w:rsidRPr="00751C4C" w:rsidRDefault="00106204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We have detailed child protection and safeguarding policies and procedures, which give staff clear information on the procedures to follow</w:t>
      </w:r>
      <w:r w:rsidR="008849AF" w:rsidRPr="00751C4C">
        <w:rPr>
          <w:rFonts w:asciiTheme="minorHAnsi" w:hAnsiTheme="minorHAnsi"/>
        </w:rPr>
        <w:t xml:space="preserve"> if they have concerns</w:t>
      </w:r>
      <w:r w:rsidRPr="00751C4C">
        <w:rPr>
          <w:rFonts w:asciiTheme="minorHAnsi" w:hAnsiTheme="minorHAnsi"/>
        </w:rPr>
        <w:t>.</w:t>
      </w:r>
    </w:p>
    <w:p w:rsidR="008849AF" w:rsidRPr="00751C4C" w:rsidRDefault="008849AF" w:rsidP="008849AF">
      <w:pPr>
        <w:rPr>
          <w:rFonts w:asciiTheme="minorHAnsi" w:hAnsiTheme="minorHAnsi"/>
        </w:rPr>
      </w:pPr>
    </w:p>
    <w:p w:rsidR="001A746A" w:rsidRPr="00751C4C" w:rsidRDefault="001A746A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I</w:t>
      </w:r>
      <w:r w:rsidR="005B0EF5" w:rsidRPr="00751C4C">
        <w:rPr>
          <w:rFonts w:asciiTheme="minorHAnsi" w:hAnsiTheme="minorHAnsi"/>
        </w:rPr>
        <w:t>n the event of suspected child abuse then the s</w:t>
      </w:r>
      <w:r w:rsidRPr="00751C4C">
        <w:rPr>
          <w:rFonts w:asciiTheme="minorHAnsi" w:hAnsiTheme="minorHAnsi"/>
        </w:rPr>
        <w:t>taff member must follow the procedures below:</w:t>
      </w:r>
    </w:p>
    <w:p w:rsidR="001A746A" w:rsidRPr="00751C4C" w:rsidRDefault="001A746A" w:rsidP="00F50BA3">
      <w:pPr>
        <w:ind w:left="1080"/>
        <w:rPr>
          <w:rFonts w:asciiTheme="minorHAnsi" w:hAnsiTheme="minorHAnsi"/>
        </w:rPr>
      </w:pPr>
    </w:p>
    <w:p w:rsidR="001A746A" w:rsidRPr="00751C4C" w:rsidRDefault="001A746A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The staff member involved </w:t>
      </w:r>
      <w:r w:rsidR="005B0EF5" w:rsidRPr="00751C4C">
        <w:rPr>
          <w:rFonts w:asciiTheme="minorHAnsi" w:hAnsiTheme="minorHAnsi"/>
        </w:rPr>
        <w:t>must write down all relevant information</w:t>
      </w:r>
      <w:r w:rsidR="001C1323" w:rsidRPr="00751C4C">
        <w:rPr>
          <w:rFonts w:asciiTheme="minorHAnsi" w:hAnsiTheme="minorHAnsi"/>
        </w:rPr>
        <w:t xml:space="preserve"> as soon as possible after the event.  </w:t>
      </w:r>
    </w:p>
    <w:p w:rsidR="001A746A" w:rsidRPr="00751C4C" w:rsidRDefault="00A375D9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Leading questions must not be asked and fact must be reported, not opinion.  </w:t>
      </w:r>
    </w:p>
    <w:p w:rsidR="001A746A" w:rsidRPr="00751C4C" w:rsidRDefault="001C1323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I</w:t>
      </w:r>
      <w:r w:rsidR="005B0EF5" w:rsidRPr="00751C4C">
        <w:rPr>
          <w:rFonts w:asciiTheme="minorHAnsi" w:hAnsiTheme="minorHAnsi"/>
        </w:rPr>
        <w:t xml:space="preserve">f a child discloses abuse to a </w:t>
      </w:r>
      <w:r w:rsidR="001A746A" w:rsidRPr="00751C4C">
        <w:rPr>
          <w:rFonts w:asciiTheme="minorHAnsi" w:hAnsiTheme="minorHAnsi"/>
        </w:rPr>
        <w:t>member of staff</w:t>
      </w:r>
      <w:r w:rsidR="005B0EF5" w:rsidRPr="00751C4C">
        <w:rPr>
          <w:rFonts w:asciiTheme="minorHAnsi" w:hAnsiTheme="minorHAnsi"/>
        </w:rPr>
        <w:t xml:space="preserve"> or parent helper the child’s exact language must be used. </w:t>
      </w:r>
    </w:p>
    <w:p w:rsidR="005B0EF5" w:rsidRPr="00751C4C" w:rsidRDefault="005B0EF5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Any physical injuries or marks should also be noted </w:t>
      </w:r>
      <w:r w:rsidR="00E05167" w:rsidRPr="00751C4C">
        <w:rPr>
          <w:rFonts w:asciiTheme="minorHAnsi" w:hAnsiTheme="minorHAnsi"/>
        </w:rPr>
        <w:t>o</w:t>
      </w:r>
      <w:r w:rsidR="008849AF" w:rsidRPr="00751C4C">
        <w:rPr>
          <w:rFonts w:asciiTheme="minorHAnsi" w:hAnsiTheme="minorHAnsi"/>
        </w:rPr>
        <w:t xml:space="preserve">n the </w:t>
      </w:r>
      <w:r w:rsidR="00E96819" w:rsidRPr="00751C4C">
        <w:rPr>
          <w:rFonts w:asciiTheme="minorHAnsi" w:hAnsiTheme="minorHAnsi"/>
        </w:rPr>
        <w:t>Safeguarding Form</w:t>
      </w:r>
      <w:r w:rsidR="009B1678" w:rsidRPr="00751C4C">
        <w:rPr>
          <w:rFonts w:asciiTheme="minorHAnsi" w:hAnsiTheme="minorHAnsi"/>
        </w:rPr>
        <w:t xml:space="preserve"> </w:t>
      </w:r>
      <w:r w:rsidR="00E05167" w:rsidRPr="00751C4C">
        <w:rPr>
          <w:rFonts w:asciiTheme="minorHAnsi" w:hAnsiTheme="minorHAnsi"/>
        </w:rPr>
        <w:t>(found in the master copies file)</w:t>
      </w:r>
      <w:r w:rsidRPr="00751C4C">
        <w:rPr>
          <w:rFonts w:asciiTheme="minorHAnsi" w:hAnsiTheme="minorHAnsi"/>
        </w:rPr>
        <w:t>.</w:t>
      </w:r>
    </w:p>
    <w:p w:rsidR="001A746A" w:rsidRPr="00751C4C" w:rsidRDefault="005B0EF5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They must then </w:t>
      </w:r>
      <w:r w:rsidR="001C1323" w:rsidRPr="00751C4C">
        <w:rPr>
          <w:rFonts w:asciiTheme="minorHAnsi" w:hAnsiTheme="minorHAnsi"/>
        </w:rPr>
        <w:t xml:space="preserve">hand over the report to </w:t>
      </w:r>
      <w:r w:rsidRPr="00751C4C">
        <w:rPr>
          <w:rFonts w:asciiTheme="minorHAnsi" w:hAnsiTheme="minorHAnsi"/>
        </w:rPr>
        <w:t xml:space="preserve">inform the </w:t>
      </w:r>
      <w:r w:rsidR="00E05167" w:rsidRPr="00751C4C">
        <w:rPr>
          <w:rFonts w:asciiTheme="minorHAnsi" w:hAnsiTheme="minorHAnsi"/>
        </w:rPr>
        <w:t>manager</w:t>
      </w:r>
      <w:r w:rsidRPr="00751C4C">
        <w:rPr>
          <w:rFonts w:asciiTheme="minorHAnsi" w:hAnsiTheme="minorHAnsi"/>
        </w:rPr>
        <w:t xml:space="preserve"> and the child protection officer.</w:t>
      </w:r>
      <w:r w:rsidR="001C1323" w:rsidRPr="00751C4C">
        <w:rPr>
          <w:rFonts w:asciiTheme="minorHAnsi" w:hAnsiTheme="minorHAnsi"/>
        </w:rPr>
        <w:t xml:space="preserve"> </w:t>
      </w:r>
      <w:r w:rsidRPr="00751C4C">
        <w:rPr>
          <w:rFonts w:asciiTheme="minorHAnsi" w:hAnsiTheme="minorHAnsi"/>
        </w:rPr>
        <w:t xml:space="preserve"> </w:t>
      </w:r>
    </w:p>
    <w:p w:rsidR="005B0EF5" w:rsidRPr="00751C4C" w:rsidRDefault="00F50BA3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Th</w:t>
      </w:r>
      <w:r w:rsidR="005B0EF5" w:rsidRPr="00751C4C">
        <w:rPr>
          <w:rFonts w:asciiTheme="minorHAnsi" w:hAnsiTheme="minorHAnsi"/>
        </w:rPr>
        <w:t xml:space="preserve">e </w:t>
      </w:r>
      <w:r w:rsidR="00E05167" w:rsidRPr="00751C4C">
        <w:rPr>
          <w:rFonts w:asciiTheme="minorHAnsi" w:hAnsiTheme="minorHAnsi"/>
        </w:rPr>
        <w:t>manager</w:t>
      </w:r>
      <w:r w:rsidR="005B0EF5" w:rsidRPr="00751C4C">
        <w:rPr>
          <w:rFonts w:asciiTheme="minorHAnsi" w:hAnsiTheme="minorHAnsi"/>
        </w:rPr>
        <w:t xml:space="preserve"> and the child protection officer would then speak to the parent/carer</w:t>
      </w:r>
      <w:r w:rsidR="007A0C0D" w:rsidRPr="00751C4C">
        <w:rPr>
          <w:rFonts w:asciiTheme="minorHAnsi" w:hAnsiTheme="minorHAnsi"/>
        </w:rPr>
        <w:t xml:space="preserve"> (if </w:t>
      </w:r>
      <w:r w:rsidR="001C1323" w:rsidRPr="00751C4C">
        <w:rPr>
          <w:rFonts w:asciiTheme="minorHAnsi" w:hAnsiTheme="minorHAnsi"/>
        </w:rPr>
        <w:t xml:space="preserve">this is </w:t>
      </w:r>
      <w:r w:rsidR="000469DA" w:rsidRPr="00751C4C">
        <w:rPr>
          <w:rFonts w:asciiTheme="minorHAnsi" w:hAnsiTheme="minorHAnsi"/>
        </w:rPr>
        <w:t>appropriate</w:t>
      </w:r>
      <w:r w:rsidR="001C1323" w:rsidRPr="00751C4C">
        <w:rPr>
          <w:rFonts w:asciiTheme="minorHAnsi" w:hAnsiTheme="minorHAnsi"/>
        </w:rPr>
        <w:t xml:space="preserve"> and does not put the child at further risk</w:t>
      </w:r>
      <w:r w:rsidR="000469DA" w:rsidRPr="00751C4C">
        <w:rPr>
          <w:rFonts w:asciiTheme="minorHAnsi" w:hAnsiTheme="minorHAnsi"/>
        </w:rPr>
        <w:t>)</w:t>
      </w:r>
      <w:r w:rsidR="005B0EF5" w:rsidRPr="00751C4C">
        <w:rPr>
          <w:rFonts w:asciiTheme="minorHAnsi" w:hAnsiTheme="minorHAnsi"/>
        </w:rPr>
        <w:t xml:space="preserve"> to share concerns; any information received from the parent/carer must also be noted and dated. </w:t>
      </w:r>
    </w:p>
    <w:p w:rsidR="008849AF" w:rsidRPr="00751C4C" w:rsidRDefault="008849AF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Records of details relating to child protection and safeguarding issues will be stored securely, accessible by the management team.</w:t>
      </w:r>
    </w:p>
    <w:p w:rsidR="008849AF" w:rsidRPr="00751C4C" w:rsidRDefault="008849AF">
      <w:pPr>
        <w:rPr>
          <w:rFonts w:asciiTheme="minorHAnsi" w:hAnsiTheme="minorHAnsi"/>
        </w:rPr>
      </w:pPr>
    </w:p>
    <w:p w:rsidR="006F0523" w:rsidRDefault="005B0EF5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If there are concerns about the child or if you are dealing with suspected sexual abuse then </w:t>
      </w:r>
      <w:r w:rsidR="00323BB8">
        <w:rPr>
          <w:rFonts w:asciiTheme="minorHAnsi" w:hAnsiTheme="minorHAnsi"/>
        </w:rPr>
        <w:t xml:space="preserve">the referral and response service team </w:t>
      </w:r>
      <w:r w:rsidR="001C1323" w:rsidRPr="00751C4C">
        <w:rPr>
          <w:rFonts w:asciiTheme="minorHAnsi" w:hAnsiTheme="minorHAnsi"/>
        </w:rPr>
        <w:t xml:space="preserve">and the police </w:t>
      </w:r>
      <w:r w:rsidRPr="00751C4C">
        <w:rPr>
          <w:rFonts w:asciiTheme="minorHAnsi" w:hAnsiTheme="minorHAnsi"/>
        </w:rPr>
        <w:t>should be informed</w:t>
      </w:r>
      <w:r w:rsidR="001C1323" w:rsidRPr="00751C4C">
        <w:rPr>
          <w:rFonts w:asciiTheme="minorHAnsi" w:hAnsiTheme="minorHAnsi"/>
        </w:rPr>
        <w:t xml:space="preserve">. You should </w:t>
      </w:r>
      <w:r w:rsidRPr="00751C4C">
        <w:rPr>
          <w:rFonts w:asciiTheme="minorHAnsi" w:hAnsiTheme="minorHAnsi"/>
        </w:rPr>
        <w:t xml:space="preserve">also </w:t>
      </w:r>
      <w:r w:rsidR="001C1323" w:rsidRPr="00751C4C">
        <w:rPr>
          <w:rFonts w:asciiTheme="minorHAnsi" w:hAnsiTheme="minorHAnsi"/>
        </w:rPr>
        <w:t xml:space="preserve">inform </w:t>
      </w:r>
      <w:r w:rsidRPr="00751C4C">
        <w:rPr>
          <w:rFonts w:asciiTheme="minorHAnsi" w:hAnsiTheme="minorHAnsi"/>
        </w:rPr>
        <w:t xml:space="preserve">the </w:t>
      </w:r>
      <w:r w:rsidR="000469DA" w:rsidRPr="00751C4C">
        <w:rPr>
          <w:rFonts w:asciiTheme="minorHAnsi" w:hAnsiTheme="minorHAnsi"/>
        </w:rPr>
        <w:t>Manager C</w:t>
      </w:r>
      <w:r w:rsidR="008849AF" w:rsidRPr="00751C4C">
        <w:rPr>
          <w:rFonts w:asciiTheme="minorHAnsi" w:hAnsiTheme="minorHAnsi"/>
        </w:rPr>
        <w:t>hild Protection and Review Unit -</w:t>
      </w:r>
      <w:r w:rsidR="000469DA" w:rsidRPr="00751C4C">
        <w:rPr>
          <w:rFonts w:asciiTheme="minorHAnsi" w:hAnsiTheme="minorHAnsi"/>
        </w:rPr>
        <w:t xml:space="preserve"> Telephone – 01924 4837</w:t>
      </w:r>
      <w:r w:rsidR="00CF77E1" w:rsidRPr="00751C4C">
        <w:rPr>
          <w:rFonts w:asciiTheme="minorHAnsi" w:hAnsiTheme="minorHAnsi"/>
        </w:rPr>
        <w:t xml:space="preserve">45. </w:t>
      </w:r>
      <w:r w:rsidR="00751C4C" w:rsidRPr="00751C4C">
        <w:rPr>
          <w:rFonts w:asciiTheme="minorHAnsi" w:hAnsiTheme="minorHAnsi"/>
        </w:rPr>
        <w:t>Updates are frequently researched from the KSCB website and implemented.</w:t>
      </w:r>
      <w:r w:rsidR="006F0523">
        <w:rPr>
          <w:rFonts w:asciiTheme="minorHAnsi" w:hAnsiTheme="minorHAnsi"/>
        </w:rPr>
        <w:t xml:space="preserve"> (Kirklees Safeguarding Children Board – </w:t>
      </w:r>
      <w:hyperlink r:id="rId7" w:history="1">
        <w:r w:rsidR="006F0523" w:rsidRPr="00F4437D">
          <w:rPr>
            <w:rStyle w:val="Hyperlink"/>
            <w:rFonts w:asciiTheme="minorHAnsi" w:hAnsiTheme="minorHAnsi"/>
          </w:rPr>
          <w:t>www.kirkleessafeguardingchildren.com</w:t>
        </w:r>
      </w:hyperlink>
      <w:r w:rsidR="006F0523">
        <w:rPr>
          <w:rFonts w:asciiTheme="minorHAnsi" w:hAnsiTheme="minorHAnsi"/>
        </w:rPr>
        <w:t>)</w:t>
      </w:r>
    </w:p>
    <w:p w:rsidR="008849AF" w:rsidRPr="00751C4C" w:rsidRDefault="008849AF" w:rsidP="008849AF">
      <w:pPr>
        <w:rPr>
          <w:rFonts w:asciiTheme="minorHAnsi" w:hAnsiTheme="minorHAnsi"/>
        </w:rPr>
      </w:pPr>
    </w:p>
    <w:p w:rsidR="008849AF" w:rsidRPr="00751C4C" w:rsidRDefault="008849AF" w:rsidP="008849AF">
      <w:pPr>
        <w:rPr>
          <w:rFonts w:asciiTheme="minorHAnsi" w:hAnsiTheme="minorHAnsi"/>
        </w:rPr>
      </w:pPr>
    </w:p>
    <w:p w:rsidR="00CF77E1" w:rsidRPr="00751C4C" w:rsidRDefault="00CF77E1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 xml:space="preserve">As a registered childcare provider, you are required to notify OFSTED of </w:t>
      </w:r>
      <w:r w:rsidRPr="00751C4C">
        <w:rPr>
          <w:rFonts w:asciiTheme="minorHAnsi" w:hAnsiTheme="minorHAnsi"/>
          <w:b/>
          <w:u w:val="single"/>
        </w:rPr>
        <w:t>any significant changes or events.</w:t>
      </w:r>
      <w:r w:rsidRPr="00751C4C">
        <w:rPr>
          <w:rFonts w:asciiTheme="minorHAnsi" w:hAnsiTheme="minorHAnsi"/>
        </w:rPr>
        <w:t xml:space="preserve"> The provider must contact the Duty Officer. In the Compliance Unit on 0161 618</w:t>
      </w:r>
      <w:r w:rsidR="0033204E" w:rsidRPr="00751C4C">
        <w:rPr>
          <w:rFonts w:asciiTheme="minorHAnsi" w:hAnsiTheme="minorHAnsi"/>
        </w:rPr>
        <w:t xml:space="preserve"> </w:t>
      </w:r>
      <w:r w:rsidRPr="00751C4C">
        <w:rPr>
          <w:rFonts w:asciiTheme="minorHAnsi" w:hAnsiTheme="minorHAnsi"/>
        </w:rPr>
        <w:t>8500 or write to the Duty Officer at the following address.</w:t>
      </w:r>
    </w:p>
    <w:p w:rsidR="00CF77E1" w:rsidRPr="00751C4C" w:rsidRDefault="00CF77E1" w:rsidP="00CF77E1">
      <w:pPr>
        <w:pStyle w:val="ListParagraph"/>
        <w:rPr>
          <w:rFonts w:asciiTheme="minorHAnsi" w:hAnsiTheme="minorHAnsi"/>
        </w:rPr>
      </w:pPr>
    </w:p>
    <w:p w:rsidR="00CF77E1" w:rsidRPr="00751C4C" w:rsidRDefault="00CF77E1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  <w:b/>
        </w:rPr>
        <w:t>(</w:t>
      </w:r>
      <w:r w:rsidR="00A375D9" w:rsidRPr="00751C4C">
        <w:rPr>
          <w:rFonts w:asciiTheme="minorHAnsi" w:hAnsiTheme="minorHAnsi"/>
          <w:b/>
        </w:rPr>
        <w:t>Mark</w:t>
      </w:r>
      <w:r w:rsidRPr="00751C4C">
        <w:rPr>
          <w:rFonts w:asciiTheme="minorHAnsi" w:hAnsiTheme="minorHAnsi"/>
          <w:b/>
        </w:rPr>
        <w:t xml:space="preserve"> your letter Private and Confidential)</w:t>
      </w:r>
    </w:p>
    <w:p w:rsidR="00AA2447" w:rsidRPr="00751C4C" w:rsidRDefault="0033204E" w:rsidP="008849AF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t>Ofsted</w:t>
      </w:r>
      <w:r w:rsidRPr="00751C4C">
        <w:rPr>
          <w:rFonts w:asciiTheme="minorHAnsi" w:hAnsiTheme="minorHAnsi"/>
        </w:rPr>
        <w:br/>
        <w:t>Piccadilly Gate</w:t>
      </w:r>
      <w:r w:rsidRPr="00751C4C">
        <w:rPr>
          <w:rFonts w:asciiTheme="minorHAnsi" w:hAnsiTheme="minorHAnsi"/>
        </w:rPr>
        <w:br/>
        <w:t>Store Street</w:t>
      </w:r>
      <w:r w:rsidRPr="00751C4C">
        <w:rPr>
          <w:rFonts w:asciiTheme="minorHAnsi" w:hAnsiTheme="minorHAnsi"/>
        </w:rPr>
        <w:br/>
        <w:t>Manchester</w:t>
      </w:r>
      <w:r w:rsidRPr="00751C4C">
        <w:rPr>
          <w:rFonts w:asciiTheme="minorHAnsi" w:hAnsiTheme="minorHAnsi"/>
        </w:rPr>
        <w:br/>
        <w:t>M1 2WD</w:t>
      </w:r>
    </w:p>
    <w:p w:rsidR="00871DA5" w:rsidRPr="00751C4C" w:rsidRDefault="00871DA5" w:rsidP="00F73152">
      <w:pPr>
        <w:rPr>
          <w:rFonts w:asciiTheme="minorHAnsi" w:hAnsiTheme="minorHAnsi"/>
        </w:rPr>
      </w:pPr>
    </w:p>
    <w:p w:rsidR="005B0EF5" w:rsidRPr="00751C4C" w:rsidRDefault="005B0EF5" w:rsidP="00F73152">
      <w:pPr>
        <w:rPr>
          <w:rFonts w:asciiTheme="minorHAnsi" w:hAnsiTheme="minorHAnsi"/>
        </w:rPr>
      </w:pPr>
      <w:r w:rsidRPr="00751C4C">
        <w:rPr>
          <w:rFonts w:asciiTheme="minorHAnsi" w:hAnsiTheme="minorHAnsi"/>
        </w:rPr>
        <w:lastRenderedPageBreak/>
        <w:t>If the child is in urgent need of medical attention then a</w:t>
      </w:r>
      <w:r w:rsidR="009B1678" w:rsidRPr="00751C4C">
        <w:rPr>
          <w:rFonts w:asciiTheme="minorHAnsi" w:hAnsiTheme="minorHAnsi"/>
        </w:rPr>
        <w:t>n</w:t>
      </w:r>
      <w:r w:rsidRPr="00751C4C">
        <w:rPr>
          <w:rFonts w:asciiTheme="minorHAnsi" w:hAnsiTheme="minorHAnsi"/>
        </w:rPr>
        <w:t xml:space="preserve"> ambulance cou</w:t>
      </w:r>
      <w:r w:rsidR="005849A0" w:rsidRPr="00751C4C">
        <w:rPr>
          <w:rFonts w:asciiTheme="minorHAnsi" w:hAnsiTheme="minorHAnsi"/>
        </w:rPr>
        <w:t xml:space="preserve">ld be rung immediately and </w:t>
      </w:r>
      <w:r w:rsidRPr="00751C4C">
        <w:rPr>
          <w:rFonts w:asciiTheme="minorHAnsi" w:hAnsiTheme="minorHAnsi"/>
        </w:rPr>
        <w:t xml:space="preserve">the parents/carers </w:t>
      </w:r>
      <w:r w:rsidR="005849A0" w:rsidRPr="00751C4C">
        <w:rPr>
          <w:rFonts w:asciiTheme="minorHAnsi" w:hAnsiTheme="minorHAnsi"/>
        </w:rPr>
        <w:t xml:space="preserve">will be </w:t>
      </w:r>
      <w:r w:rsidRPr="00751C4C">
        <w:rPr>
          <w:rFonts w:asciiTheme="minorHAnsi" w:hAnsiTheme="minorHAnsi"/>
        </w:rPr>
        <w:t>informed straight away.</w:t>
      </w:r>
    </w:p>
    <w:p w:rsidR="00751C4C" w:rsidRPr="00751C4C" w:rsidRDefault="00751C4C" w:rsidP="00F73152">
      <w:pPr>
        <w:rPr>
          <w:rFonts w:asciiTheme="minorHAnsi" w:hAnsiTheme="minorHAnsi"/>
        </w:rPr>
      </w:pPr>
    </w:p>
    <w:p w:rsidR="00751C4C" w:rsidRPr="00751C4C" w:rsidRDefault="00751C4C" w:rsidP="00751C4C">
      <w:pPr>
        <w:jc w:val="both"/>
        <w:rPr>
          <w:rFonts w:asciiTheme="minorHAnsi" w:hAnsiTheme="minorHAnsi"/>
          <w:b/>
          <w:i/>
        </w:rPr>
      </w:pPr>
      <w:r w:rsidRPr="00751C4C">
        <w:rPr>
          <w:rFonts w:asciiTheme="minorHAnsi" w:hAnsiTheme="minorHAnsi"/>
          <w:b/>
          <w:i/>
        </w:rPr>
        <w:t xml:space="preserve">Reviewed: </w:t>
      </w:r>
      <w:r w:rsidRPr="00751C4C">
        <w:rPr>
          <w:rFonts w:asciiTheme="minorHAnsi" w:hAnsiTheme="minorHAnsi"/>
          <w:b/>
          <w:i/>
        </w:rPr>
        <w:tab/>
      </w:r>
      <w:r w:rsidRPr="00751C4C">
        <w:rPr>
          <w:rFonts w:asciiTheme="minorHAnsi" w:hAnsiTheme="minorHAnsi"/>
          <w:b/>
          <w:i/>
        </w:rPr>
        <w:tab/>
        <w:t>0</w:t>
      </w:r>
      <w:r w:rsidR="009464AE">
        <w:rPr>
          <w:rFonts w:asciiTheme="minorHAnsi" w:hAnsiTheme="minorHAnsi"/>
          <w:b/>
          <w:i/>
        </w:rPr>
        <w:t>5/01/2017</w:t>
      </w:r>
    </w:p>
    <w:p w:rsidR="00751C4C" w:rsidRPr="00751C4C" w:rsidRDefault="009464AE" w:rsidP="00751C4C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Next Review due: </w:t>
      </w:r>
      <w:r>
        <w:rPr>
          <w:rFonts w:asciiTheme="minorHAnsi" w:hAnsiTheme="minorHAnsi"/>
          <w:b/>
          <w:i/>
        </w:rPr>
        <w:tab/>
        <w:t>05/01/2016</w:t>
      </w:r>
    </w:p>
    <w:p w:rsidR="00751C4C" w:rsidRPr="00751C4C" w:rsidRDefault="00751C4C" w:rsidP="00751C4C">
      <w:pPr>
        <w:rPr>
          <w:rFonts w:asciiTheme="minorHAnsi" w:hAnsiTheme="minorHAnsi"/>
        </w:rPr>
      </w:pPr>
    </w:p>
    <w:sectPr w:rsidR="00751C4C" w:rsidRPr="00751C4C" w:rsidSect="009B1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7CB" w:rsidRDefault="00B927CB" w:rsidP="00C12BB9">
      <w:r>
        <w:separator/>
      </w:r>
    </w:p>
  </w:endnote>
  <w:endnote w:type="continuationSeparator" w:id="0">
    <w:p w:rsidR="00B927CB" w:rsidRDefault="00B927CB" w:rsidP="00C12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B9" w:rsidRDefault="00C12B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B9" w:rsidRDefault="00C12B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B9" w:rsidRDefault="00C12B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7CB" w:rsidRDefault="00B927CB" w:rsidP="00C12BB9">
      <w:r>
        <w:separator/>
      </w:r>
    </w:p>
  </w:footnote>
  <w:footnote w:type="continuationSeparator" w:id="0">
    <w:p w:rsidR="00B927CB" w:rsidRDefault="00B927CB" w:rsidP="00C12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B9" w:rsidRDefault="00C12B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B9" w:rsidRDefault="00C12BB9">
    <w:pPr>
      <w:pStyle w:val="Header"/>
    </w:pPr>
    <w:r>
      <w:rPr>
        <w:noProof/>
        <w:lang w:eastAsia="en-GB"/>
      </w:rPr>
      <w:drawing>
        <wp:inline distT="0" distB="0" distL="0" distR="0">
          <wp:extent cx="1533525" cy="1266825"/>
          <wp:effectExtent l="0" t="0" r="0" b="9525"/>
          <wp:docPr id="1" name="Picture 1" descr="Marsden Play Group - Just another WordPress site">
            <a:hlinkClick xmlns:a="http://schemas.openxmlformats.org/drawingml/2006/main" r:id="rId1" tooltip="&quot;Marsden Play Group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rsden Play Group - Just another WordPress site">
                    <a:hlinkClick r:id="rId1" tooltip="&quot;Marsden Play Group&quot;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B9" w:rsidRDefault="00C12B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1A05"/>
    <w:multiLevelType w:val="hybridMultilevel"/>
    <w:tmpl w:val="F9BC2742"/>
    <w:lvl w:ilvl="0" w:tplc="943A1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A62CA">
      <w:numFmt w:val="none"/>
      <w:lvlText w:val=""/>
      <w:lvlJc w:val="left"/>
      <w:pPr>
        <w:tabs>
          <w:tab w:val="num" w:pos="360"/>
        </w:tabs>
      </w:pPr>
    </w:lvl>
    <w:lvl w:ilvl="2" w:tplc="45367D3C">
      <w:numFmt w:val="none"/>
      <w:lvlText w:val=""/>
      <w:lvlJc w:val="left"/>
      <w:pPr>
        <w:tabs>
          <w:tab w:val="num" w:pos="360"/>
        </w:tabs>
      </w:pPr>
    </w:lvl>
    <w:lvl w:ilvl="3" w:tplc="DBE0A996">
      <w:numFmt w:val="none"/>
      <w:lvlText w:val=""/>
      <w:lvlJc w:val="left"/>
      <w:pPr>
        <w:tabs>
          <w:tab w:val="num" w:pos="360"/>
        </w:tabs>
      </w:pPr>
    </w:lvl>
    <w:lvl w:ilvl="4" w:tplc="751AD254">
      <w:numFmt w:val="none"/>
      <w:lvlText w:val=""/>
      <w:lvlJc w:val="left"/>
      <w:pPr>
        <w:tabs>
          <w:tab w:val="num" w:pos="360"/>
        </w:tabs>
      </w:pPr>
    </w:lvl>
    <w:lvl w:ilvl="5" w:tplc="922401CE">
      <w:numFmt w:val="none"/>
      <w:lvlText w:val=""/>
      <w:lvlJc w:val="left"/>
      <w:pPr>
        <w:tabs>
          <w:tab w:val="num" w:pos="360"/>
        </w:tabs>
      </w:pPr>
    </w:lvl>
    <w:lvl w:ilvl="6" w:tplc="77185456">
      <w:numFmt w:val="none"/>
      <w:lvlText w:val=""/>
      <w:lvlJc w:val="left"/>
      <w:pPr>
        <w:tabs>
          <w:tab w:val="num" w:pos="360"/>
        </w:tabs>
      </w:pPr>
    </w:lvl>
    <w:lvl w:ilvl="7" w:tplc="D92627D8">
      <w:numFmt w:val="none"/>
      <w:lvlText w:val=""/>
      <w:lvlJc w:val="left"/>
      <w:pPr>
        <w:tabs>
          <w:tab w:val="num" w:pos="360"/>
        </w:tabs>
      </w:pPr>
    </w:lvl>
    <w:lvl w:ilvl="8" w:tplc="D980A19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B82E98"/>
    <w:multiLevelType w:val="hybridMultilevel"/>
    <w:tmpl w:val="8D940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0D"/>
    <w:rsid w:val="000469DA"/>
    <w:rsid w:val="00106204"/>
    <w:rsid w:val="00192FF9"/>
    <w:rsid w:val="001A746A"/>
    <w:rsid w:val="001C1323"/>
    <w:rsid w:val="002D6202"/>
    <w:rsid w:val="00323BB8"/>
    <w:rsid w:val="0033204E"/>
    <w:rsid w:val="00406C11"/>
    <w:rsid w:val="004451AB"/>
    <w:rsid w:val="004B1AE4"/>
    <w:rsid w:val="005849A0"/>
    <w:rsid w:val="005B0EF5"/>
    <w:rsid w:val="0061453F"/>
    <w:rsid w:val="006F0523"/>
    <w:rsid w:val="00751C4C"/>
    <w:rsid w:val="007A0C0D"/>
    <w:rsid w:val="00871DA5"/>
    <w:rsid w:val="008849AF"/>
    <w:rsid w:val="009464AE"/>
    <w:rsid w:val="009B1678"/>
    <w:rsid w:val="00A375D9"/>
    <w:rsid w:val="00AA2447"/>
    <w:rsid w:val="00B927CB"/>
    <w:rsid w:val="00C12BB9"/>
    <w:rsid w:val="00CF77E1"/>
    <w:rsid w:val="00D06BA9"/>
    <w:rsid w:val="00D753F1"/>
    <w:rsid w:val="00E05167"/>
    <w:rsid w:val="00E905B4"/>
    <w:rsid w:val="00E96819"/>
    <w:rsid w:val="00F311E3"/>
    <w:rsid w:val="00F50BA3"/>
    <w:rsid w:val="00F56B37"/>
    <w:rsid w:val="00F73152"/>
    <w:rsid w:val="00FA1E1B"/>
    <w:rsid w:val="00FE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B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905B4"/>
    <w:pPr>
      <w:keepNext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7E1"/>
    <w:pPr>
      <w:ind w:left="720"/>
    </w:pPr>
  </w:style>
  <w:style w:type="character" w:styleId="Hyperlink">
    <w:name w:val="Hyperlink"/>
    <w:basedOn w:val="DefaultParagraphFont"/>
    <w:uiPriority w:val="99"/>
    <w:unhideWhenUsed/>
    <w:rsid w:val="006F05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B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2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BB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irkleessafeguardingchildre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rsdenplaygroup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Marsden Pre-School Playgroup and Toddlers</vt:lpstr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Marsden Pre-School Playgroup and Toddlers</dc:title>
  <dc:creator>HEMINGWAY</dc:creator>
  <cp:lastModifiedBy>Playgroup</cp:lastModifiedBy>
  <cp:revision>7</cp:revision>
  <cp:lastPrinted>2011-09-20T14:13:00Z</cp:lastPrinted>
  <dcterms:created xsi:type="dcterms:W3CDTF">2016-01-07T15:08:00Z</dcterms:created>
  <dcterms:modified xsi:type="dcterms:W3CDTF">2017-01-05T15:18:00Z</dcterms:modified>
</cp:coreProperties>
</file>