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04D" w:rsidRDefault="0015104D">
      <w:pPr>
        <w:pStyle w:val="Heading1"/>
        <w:rPr>
          <w:rFonts w:asciiTheme="minorHAnsi" w:hAnsiTheme="minorHAnsi"/>
          <w:b/>
          <w:sz w:val="24"/>
        </w:rPr>
      </w:pPr>
      <w:bookmarkStart w:id="0" w:name="_GoBack"/>
      <w:bookmarkEnd w:id="0"/>
      <w:r>
        <w:rPr>
          <w:noProof/>
          <w:lang w:eastAsia="en-GB"/>
        </w:rPr>
        <w:drawing>
          <wp:inline distT="0" distB="0" distL="0" distR="0">
            <wp:extent cx="1533525" cy="1266825"/>
            <wp:effectExtent l="0" t="0" r="0" b="9525"/>
            <wp:docPr id="1" name="Picture 1" descr="Marsden Play Group - Just another WordPress site">
              <a:hlinkClick xmlns:a="http://schemas.openxmlformats.org/drawingml/2006/main" r:id="rId5" tooltip="&quot;Marsden Play Group&quot;"/>
            </wp:docPr>
            <wp:cNvGraphicFramePr/>
            <a:graphic xmlns:a="http://schemas.openxmlformats.org/drawingml/2006/main">
              <a:graphicData uri="http://schemas.openxmlformats.org/drawingml/2006/picture">
                <pic:pic xmlns:pic="http://schemas.openxmlformats.org/drawingml/2006/picture">
                  <pic:nvPicPr>
                    <pic:cNvPr id="1" name="Picture 1" descr="Marsden Play Group - Just another WordPress site">
                      <a:hlinkClick r:id="rId5" tooltip="&quot;Marsden Play Group&quot;"/>
                    </pic:cNvPr>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3525" cy="1266825"/>
                    </a:xfrm>
                    <a:prstGeom prst="rect">
                      <a:avLst/>
                    </a:prstGeom>
                    <a:noFill/>
                    <a:ln>
                      <a:noFill/>
                    </a:ln>
                  </pic:spPr>
                </pic:pic>
              </a:graphicData>
            </a:graphic>
          </wp:inline>
        </w:drawing>
      </w:r>
    </w:p>
    <w:p w:rsidR="00C35452" w:rsidRPr="00B43E8F" w:rsidRDefault="00C35452">
      <w:pPr>
        <w:pStyle w:val="Heading1"/>
        <w:rPr>
          <w:rFonts w:asciiTheme="minorHAnsi" w:hAnsiTheme="minorHAnsi"/>
          <w:b/>
          <w:sz w:val="24"/>
        </w:rPr>
      </w:pPr>
      <w:r w:rsidRPr="00B43E8F">
        <w:rPr>
          <w:rFonts w:asciiTheme="minorHAnsi" w:hAnsiTheme="minorHAnsi"/>
          <w:b/>
          <w:sz w:val="24"/>
        </w:rPr>
        <w:t xml:space="preserve">Marsden Pre-School Playgroup </w:t>
      </w:r>
      <w:r w:rsidR="00B43E8F" w:rsidRPr="00B43E8F">
        <w:rPr>
          <w:rFonts w:asciiTheme="minorHAnsi" w:hAnsiTheme="minorHAnsi"/>
          <w:b/>
          <w:sz w:val="24"/>
        </w:rPr>
        <w:t>&amp;</w:t>
      </w:r>
      <w:r w:rsidRPr="00B43E8F">
        <w:rPr>
          <w:rFonts w:asciiTheme="minorHAnsi" w:hAnsiTheme="minorHAnsi"/>
          <w:b/>
          <w:sz w:val="24"/>
        </w:rPr>
        <w:t xml:space="preserve"> Toddlers</w:t>
      </w:r>
    </w:p>
    <w:p w:rsidR="00C35452" w:rsidRPr="00B43E8F" w:rsidRDefault="00C35452">
      <w:pPr>
        <w:rPr>
          <w:rFonts w:asciiTheme="minorHAnsi" w:hAnsiTheme="minorHAnsi"/>
          <w:b/>
        </w:rPr>
      </w:pPr>
      <w:r w:rsidRPr="00B43E8F">
        <w:rPr>
          <w:rFonts w:asciiTheme="minorHAnsi" w:hAnsiTheme="minorHAnsi"/>
          <w:b/>
        </w:rPr>
        <w:t>Policies and Procedures</w:t>
      </w:r>
    </w:p>
    <w:p w:rsidR="00C35452" w:rsidRPr="00B43E8F" w:rsidRDefault="005D41E4">
      <w:pPr>
        <w:rPr>
          <w:rFonts w:asciiTheme="minorHAnsi" w:hAnsiTheme="minorHAnsi"/>
        </w:rPr>
      </w:pPr>
      <w:r w:rsidRPr="005D41E4">
        <w:rPr>
          <w:rFonts w:asciiTheme="minorHAnsi" w:hAnsiTheme="minorHAnsi"/>
          <w:noProof/>
          <w:lang w:val="en-US"/>
        </w:rPr>
        <w:pict>
          <v:line id="_x0000_s1026" style="position:absolute;z-index:251657728" from="0,4.45pt" to="441pt,4.45pt"/>
        </w:pict>
      </w:r>
    </w:p>
    <w:p w:rsidR="00C35452" w:rsidRPr="00B43E8F" w:rsidRDefault="00C35452">
      <w:pPr>
        <w:pStyle w:val="Heading2"/>
        <w:rPr>
          <w:rFonts w:asciiTheme="minorHAnsi" w:hAnsiTheme="minorHAnsi"/>
          <w:sz w:val="24"/>
        </w:rPr>
      </w:pPr>
      <w:r w:rsidRPr="00B43E8F">
        <w:rPr>
          <w:rFonts w:asciiTheme="minorHAnsi" w:hAnsiTheme="minorHAnsi"/>
          <w:sz w:val="24"/>
        </w:rPr>
        <w:t>Special Educational Needs</w:t>
      </w:r>
    </w:p>
    <w:p w:rsidR="00C35452" w:rsidRDefault="00C35452">
      <w:pPr>
        <w:rPr>
          <w:rFonts w:asciiTheme="minorHAnsi" w:hAnsiTheme="minorHAnsi"/>
        </w:rPr>
      </w:pPr>
      <w:r w:rsidRPr="00B43E8F">
        <w:rPr>
          <w:rFonts w:asciiTheme="minorHAnsi" w:hAnsiTheme="minorHAnsi"/>
        </w:rPr>
        <w:t xml:space="preserve">At Marsden Playgroup we strongly believe that all children are entitled to a broad, balanced and purposeful early </w:t>
      </w:r>
      <w:r w:rsidR="009F64E0" w:rsidRPr="00B43E8F">
        <w:rPr>
          <w:rFonts w:asciiTheme="minorHAnsi" w:hAnsiTheme="minorHAnsi"/>
        </w:rPr>
        <w:t>year’s</w:t>
      </w:r>
      <w:r w:rsidRPr="00B43E8F">
        <w:rPr>
          <w:rFonts w:asciiTheme="minorHAnsi" w:hAnsiTheme="minorHAnsi"/>
        </w:rPr>
        <w:t xml:space="preserve"> curriculum. We will work with parents</w:t>
      </w:r>
      <w:r w:rsidR="00B43E8F">
        <w:rPr>
          <w:rFonts w:asciiTheme="minorHAnsi" w:hAnsiTheme="minorHAnsi"/>
        </w:rPr>
        <w:t>/carers</w:t>
      </w:r>
      <w:r w:rsidRPr="00B43E8F">
        <w:rPr>
          <w:rFonts w:asciiTheme="minorHAnsi" w:hAnsiTheme="minorHAnsi"/>
        </w:rPr>
        <w:t xml:space="preserve"> and other agencies to achiev</w:t>
      </w:r>
      <w:r w:rsidR="00E94DBF" w:rsidRPr="00B43E8F">
        <w:rPr>
          <w:rFonts w:asciiTheme="minorHAnsi" w:hAnsiTheme="minorHAnsi"/>
        </w:rPr>
        <w:t>e this and positively promote the</w:t>
      </w:r>
      <w:r w:rsidRPr="00B43E8F">
        <w:rPr>
          <w:rFonts w:asciiTheme="minorHAnsi" w:hAnsiTheme="minorHAnsi"/>
        </w:rPr>
        <w:t xml:space="preserve"> inclusion of children with special educational needs and give then access to an early </w:t>
      </w:r>
      <w:r w:rsidR="009F64E0" w:rsidRPr="00B43E8F">
        <w:rPr>
          <w:rFonts w:asciiTheme="minorHAnsi" w:hAnsiTheme="minorHAnsi"/>
        </w:rPr>
        <w:t>year’s</w:t>
      </w:r>
      <w:r w:rsidRPr="00B43E8F">
        <w:rPr>
          <w:rFonts w:asciiTheme="minorHAnsi" w:hAnsiTheme="minorHAnsi"/>
        </w:rPr>
        <w:t xml:space="preserve"> curriculum </w:t>
      </w:r>
      <w:r w:rsidR="00E94DBF" w:rsidRPr="00B43E8F">
        <w:rPr>
          <w:rFonts w:asciiTheme="minorHAnsi" w:hAnsiTheme="minorHAnsi"/>
        </w:rPr>
        <w:t xml:space="preserve">adapted to their needs </w:t>
      </w:r>
      <w:r w:rsidRPr="00B43E8F">
        <w:rPr>
          <w:rFonts w:asciiTheme="minorHAnsi" w:hAnsiTheme="minorHAnsi"/>
        </w:rPr>
        <w:t xml:space="preserve">alongside other children. </w:t>
      </w:r>
      <w:r w:rsidR="00E9077C" w:rsidRPr="00B43E8F">
        <w:rPr>
          <w:rFonts w:asciiTheme="minorHAnsi" w:hAnsiTheme="minorHAnsi"/>
        </w:rPr>
        <w:t>Our environment</w:t>
      </w:r>
      <w:r w:rsidRPr="00B43E8F">
        <w:rPr>
          <w:rFonts w:asciiTheme="minorHAnsi" w:hAnsiTheme="minorHAnsi"/>
        </w:rPr>
        <w:t xml:space="preserve"> celebrates all children’s achievements and values and respects each individual child.</w:t>
      </w:r>
      <w:r w:rsidR="00B43E8F">
        <w:rPr>
          <w:rFonts w:asciiTheme="minorHAnsi" w:hAnsiTheme="minorHAnsi"/>
        </w:rPr>
        <w:t xml:space="preserve"> We follow the guidelines and framework set out within the Special Educational Needs Code of Practice.</w:t>
      </w:r>
    </w:p>
    <w:p w:rsidR="00B43E8F" w:rsidRDefault="005D41E4">
      <w:pPr>
        <w:rPr>
          <w:rFonts w:asciiTheme="minorHAnsi" w:hAnsiTheme="minorHAnsi"/>
        </w:rPr>
      </w:pPr>
      <w:hyperlink r:id="rId7" w:history="1">
        <w:r w:rsidR="00B43E8F" w:rsidRPr="00B573D5">
          <w:rPr>
            <w:rStyle w:val="Hyperlink"/>
            <w:rFonts w:asciiTheme="minorHAnsi" w:hAnsiTheme="minorHAnsi"/>
          </w:rPr>
          <w:t>https://www.gov.uk/government/uploads/system/uploads/attachment_data/file/398815/SEND_Code_of_Practice_January_2015.pdf</w:t>
        </w:r>
      </w:hyperlink>
    </w:p>
    <w:p w:rsidR="00B43E8F" w:rsidRPr="00B43E8F" w:rsidRDefault="00B43E8F">
      <w:pPr>
        <w:rPr>
          <w:rFonts w:asciiTheme="minorHAnsi" w:hAnsiTheme="minorHAnsi"/>
        </w:rPr>
      </w:pPr>
    </w:p>
    <w:p w:rsidR="00C35452" w:rsidRPr="00B43E8F" w:rsidRDefault="00C35452">
      <w:pPr>
        <w:pStyle w:val="Heading2"/>
        <w:rPr>
          <w:rFonts w:asciiTheme="minorHAnsi" w:hAnsiTheme="minorHAnsi"/>
          <w:sz w:val="24"/>
        </w:rPr>
      </w:pPr>
      <w:r w:rsidRPr="00B43E8F">
        <w:rPr>
          <w:rFonts w:asciiTheme="minorHAnsi" w:hAnsiTheme="minorHAnsi"/>
          <w:sz w:val="24"/>
        </w:rPr>
        <w:t>Admissions</w:t>
      </w:r>
    </w:p>
    <w:p w:rsidR="00C35452" w:rsidRPr="00B43E8F" w:rsidRDefault="00C35452">
      <w:pPr>
        <w:rPr>
          <w:rFonts w:asciiTheme="minorHAnsi" w:hAnsiTheme="minorHAnsi"/>
        </w:rPr>
      </w:pPr>
      <w:r w:rsidRPr="00B43E8F">
        <w:rPr>
          <w:rFonts w:asciiTheme="minorHAnsi" w:hAnsiTheme="minorHAnsi"/>
        </w:rPr>
        <w:t>When a child with identified special educational needs is due to start playgroup we will arrange a meeting with t</w:t>
      </w:r>
      <w:r w:rsidR="009F64E0">
        <w:rPr>
          <w:rFonts w:asciiTheme="minorHAnsi" w:hAnsiTheme="minorHAnsi"/>
        </w:rPr>
        <w:t xml:space="preserve">he parents, key worker and SEND </w:t>
      </w:r>
      <w:r w:rsidR="00355D46">
        <w:rPr>
          <w:rFonts w:asciiTheme="minorHAnsi" w:hAnsiTheme="minorHAnsi"/>
        </w:rPr>
        <w:t>(</w:t>
      </w:r>
      <w:r w:rsidR="009F64E0">
        <w:rPr>
          <w:rFonts w:asciiTheme="minorHAnsi" w:hAnsiTheme="minorHAnsi"/>
        </w:rPr>
        <w:t>Special Education needs &amp; Disability)</w:t>
      </w:r>
      <w:r w:rsidRPr="00B43E8F">
        <w:rPr>
          <w:rFonts w:asciiTheme="minorHAnsi" w:hAnsiTheme="minorHAnsi"/>
        </w:rPr>
        <w:t xml:space="preserve"> to discuss the needs of the child and to decide the best way to support those needs.</w:t>
      </w:r>
      <w:r w:rsidR="009F64E0">
        <w:rPr>
          <w:rFonts w:asciiTheme="minorHAnsi" w:hAnsiTheme="minorHAnsi"/>
        </w:rPr>
        <w:t xml:space="preserve"> The SEND</w:t>
      </w:r>
      <w:r w:rsidR="00355D46">
        <w:rPr>
          <w:rFonts w:asciiTheme="minorHAnsi" w:hAnsiTheme="minorHAnsi"/>
        </w:rPr>
        <w:t xml:space="preserve"> at Marsden Pre-School Playgroup &amp; Toddlers is</w:t>
      </w:r>
      <w:r w:rsidR="00311F88">
        <w:rPr>
          <w:rFonts w:asciiTheme="minorHAnsi" w:hAnsiTheme="minorHAnsi"/>
        </w:rPr>
        <w:t xml:space="preserve"> Sam Martin </w:t>
      </w:r>
    </w:p>
    <w:p w:rsidR="00C35452" w:rsidRPr="00B43E8F" w:rsidRDefault="00C35452">
      <w:pPr>
        <w:rPr>
          <w:rFonts w:asciiTheme="minorHAnsi" w:hAnsiTheme="minorHAnsi"/>
        </w:rPr>
      </w:pPr>
    </w:p>
    <w:p w:rsidR="00C35452" w:rsidRPr="00B43E8F" w:rsidRDefault="00C35452">
      <w:pPr>
        <w:pStyle w:val="Heading2"/>
        <w:rPr>
          <w:rFonts w:asciiTheme="minorHAnsi" w:hAnsiTheme="minorHAnsi"/>
          <w:sz w:val="24"/>
        </w:rPr>
      </w:pPr>
      <w:r w:rsidRPr="00B43E8F">
        <w:rPr>
          <w:rFonts w:asciiTheme="minorHAnsi" w:hAnsiTheme="minorHAnsi"/>
          <w:sz w:val="24"/>
        </w:rPr>
        <w:t xml:space="preserve">Confidentiality </w:t>
      </w:r>
    </w:p>
    <w:p w:rsidR="00C35452" w:rsidRPr="00B43E8F" w:rsidRDefault="00C35452">
      <w:pPr>
        <w:rPr>
          <w:rFonts w:asciiTheme="minorHAnsi" w:hAnsiTheme="minorHAnsi"/>
        </w:rPr>
      </w:pPr>
      <w:r w:rsidRPr="00B43E8F">
        <w:rPr>
          <w:rFonts w:asciiTheme="minorHAnsi" w:hAnsiTheme="minorHAnsi"/>
        </w:rPr>
        <w:t>In re</w:t>
      </w:r>
      <w:r w:rsidR="00355D46">
        <w:rPr>
          <w:rFonts w:asciiTheme="minorHAnsi" w:hAnsiTheme="minorHAnsi"/>
        </w:rPr>
        <w:t>ference to our Confidentiality P</w:t>
      </w:r>
      <w:r w:rsidRPr="00B43E8F">
        <w:rPr>
          <w:rFonts w:asciiTheme="minorHAnsi" w:hAnsiTheme="minorHAnsi"/>
        </w:rPr>
        <w:t>olicy all information gathered and received about a child with special educational needs is kept in strictest</w:t>
      </w:r>
      <w:r w:rsidR="009F64E0">
        <w:rPr>
          <w:rFonts w:asciiTheme="minorHAnsi" w:hAnsiTheme="minorHAnsi"/>
        </w:rPr>
        <w:t xml:space="preserve"> confidence between staff, SEND, advisory teacher/area SEND</w:t>
      </w:r>
      <w:r w:rsidRPr="00B43E8F">
        <w:rPr>
          <w:rFonts w:asciiTheme="minorHAnsi" w:hAnsiTheme="minorHAnsi"/>
        </w:rPr>
        <w:t xml:space="preserve"> chairperson and parents. Parental permission must be sought before contacting external support agencies.</w:t>
      </w:r>
    </w:p>
    <w:p w:rsidR="00C35452" w:rsidRPr="00B43E8F" w:rsidRDefault="00C35452">
      <w:pPr>
        <w:rPr>
          <w:rFonts w:asciiTheme="minorHAnsi" w:hAnsiTheme="minorHAnsi"/>
        </w:rPr>
      </w:pPr>
    </w:p>
    <w:p w:rsidR="00C35452" w:rsidRPr="00B43E8F" w:rsidRDefault="00C35452">
      <w:pPr>
        <w:pStyle w:val="Heading2"/>
        <w:rPr>
          <w:rFonts w:asciiTheme="minorHAnsi" w:hAnsiTheme="minorHAnsi"/>
          <w:sz w:val="24"/>
        </w:rPr>
      </w:pPr>
      <w:r w:rsidRPr="00B43E8F">
        <w:rPr>
          <w:rFonts w:asciiTheme="minorHAnsi" w:hAnsiTheme="minorHAnsi"/>
          <w:sz w:val="24"/>
        </w:rPr>
        <w:t>Accessibility</w:t>
      </w:r>
    </w:p>
    <w:p w:rsidR="00C35452" w:rsidRPr="00B43E8F" w:rsidRDefault="00C35452">
      <w:pPr>
        <w:rPr>
          <w:rFonts w:asciiTheme="minorHAnsi" w:hAnsiTheme="minorHAnsi"/>
        </w:rPr>
      </w:pPr>
      <w:r w:rsidRPr="00B43E8F">
        <w:rPr>
          <w:rFonts w:asciiTheme="minorHAnsi" w:hAnsiTheme="minorHAnsi"/>
        </w:rPr>
        <w:t>Presently we have two steps to the entrance of our building but once inside the large open-plan playroom there is level access to all play areas including access to an outside play area.</w:t>
      </w:r>
      <w:r w:rsidR="00E9077C" w:rsidRPr="00B43E8F">
        <w:rPr>
          <w:rFonts w:asciiTheme="minorHAnsi" w:hAnsiTheme="minorHAnsi"/>
        </w:rPr>
        <w:t xml:space="preserve"> </w:t>
      </w:r>
      <w:r w:rsidRPr="00B43E8F">
        <w:rPr>
          <w:rFonts w:asciiTheme="minorHAnsi" w:hAnsiTheme="minorHAnsi"/>
        </w:rPr>
        <w:t xml:space="preserve"> We also have </w:t>
      </w:r>
      <w:r w:rsidR="007C7A52" w:rsidRPr="00B43E8F">
        <w:rPr>
          <w:rFonts w:asciiTheme="minorHAnsi" w:hAnsiTheme="minorHAnsi"/>
        </w:rPr>
        <w:t xml:space="preserve">an office area that </w:t>
      </w:r>
      <w:r w:rsidRPr="00B43E8F">
        <w:rPr>
          <w:rFonts w:asciiTheme="minorHAnsi" w:hAnsiTheme="minorHAnsi"/>
        </w:rPr>
        <w:t>offers a very private area</w:t>
      </w:r>
      <w:r w:rsidR="007C7A52" w:rsidRPr="00B43E8F">
        <w:rPr>
          <w:rFonts w:asciiTheme="minorHAnsi" w:hAnsiTheme="minorHAnsi"/>
        </w:rPr>
        <w:t xml:space="preserve"> for confidential discussions</w:t>
      </w:r>
      <w:r w:rsidRPr="00B43E8F">
        <w:rPr>
          <w:rFonts w:asciiTheme="minorHAnsi" w:hAnsiTheme="minorHAnsi"/>
        </w:rPr>
        <w:t xml:space="preserve">. We have experienced </w:t>
      </w:r>
      <w:r w:rsidR="009F64E0" w:rsidRPr="00B43E8F">
        <w:rPr>
          <w:rFonts w:asciiTheme="minorHAnsi" w:hAnsiTheme="minorHAnsi"/>
        </w:rPr>
        <w:t>staff that is</w:t>
      </w:r>
      <w:r w:rsidRPr="00B43E8F">
        <w:rPr>
          <w:rFonts w:asciiTheme="minorHAnsi" w:hAnsiTheme="minorHAnsi"/>
        </w:rPr>
        <w:t xml:space="preserve"> sensitive and flexible towards the needs of all children. Where possible equipment can be adapted and areas made more accessible for each individual need. There i</w:t>
      </w:r>
      <w:r w:rsidR="00E9077C" w:rsidRPr="00B43E8F">
        <w:rPr>
          <w:rFonts w:asciiTheme="minorHAnsi" w:hAnsiTheme="minorHAnsi"/>
        </w:rPr>
        <w:t>s a large area that contains</w:t>
      </w:r>
      <w:r w:rsidRPr="00B43E8F">
        <w:rPr>
          <w:rFonts w:asciiTheme="minorHAnsi" w:hAnsiTheme="minorHAnsi"/>
        </w:rPr>
        <w:t xml:space="preserve"> tables with various activities, the water tray and sand tray that have wheelchair access. When required we can make a safe area from large vinyl c</w:t>
      </w:r>
      <w:r w:rsidR="00311F88">
        <w:rPr>
          <w:rFonts w:asciiTheme="minorHAnsi" w:hAnsiTheme="minorHAnsi"/>
        </w:rPr>
        <w:t>overed soft shapes and Cushions</w:t>
      </w:r>
    </w:p>
    <w:p w:rsidR="00C35452" w:rsidRPr="00B43E8F" w:rsidRDefault="00C35452">
      <w:pPr>
        <w:rPr>
          <w:rFonts w:asciiTheme="minorHAnsi" w:hAnsiTheme="minorHAnsi"/>
        </w:rPr>
      </w:pPr>
    </w:p>
    <w:p w:rsidR="00C35452" w:rsidRPr="00B43E8F" w:rsidRDefault="00C35452">
      <w:pPr>
        <w:pStyle w:val="Heading2"/>
        <w:rPr>
          <w:rFonts w:asciiTheme="minorHAnsi" w:hAnsiTheme="minorHAnsi"/>
          <w:sz w:val="24"/>
        </w:rPr>
      </w:pPr>
      <w:r w:rsidRPr="00B43E8F">
        <w:rPr>
          <w:rFonts w:asciiTheme="minorHAnsi" w:hAnsiTheme="minorHAnsi"/>
          <w:sz w:val="24"/>
        </w:rPr>
        <w:t>Identification and Assessment of Special Educational Needs</w:t>
      </w:r>
    </w:p>
    <w:p w:rsidR="00C35452" w:rsidRPr="00B43E8F" w:rsidRDefault="00C35452">
      <w:pPr>
        <w:rPr>
          <w:rFonts w:asciiTheme="minorHAnsi" w:hAnsiTheme="minorHAnsi"/>
        </w:rPr>
      </w:pPr>
      <w:r w:rsidRPr="00B43E8F">
        <w:rPr>
          <w:rFonts w:asciiTheme="minorHAnsi" w:hAnsiTheme="minorHAnsi"/>
        </w:rPr>
        <w:t>Marsden Pre-School Playgroup places great importance on identifying special educational needs early so that we can help children as quickly as possible.</w:t>
      </w:r>
    </w:p>
    <w:p w:rsidR="00C35452" w:rsidRPr="00B43E8F" w:rsidRDefault="00C35452">
      <w:pPr>
        <w:rPr>
          <w:rFonts w:asciiTheme="minorHAnsi" w:hAnsiTheme="minorHAnsi"/>
        </w:rPr>
      </w:pPr>
      <w:r w:rsidRPr="00B43E8F">
        <w:rPr>
          <w:rFonts w:asciiTheme="minorHAnsi" w:hAnsiTheme="minorHAnsi"/>
        </w:rPr>
        <w:t>When the key worker who works day to day with your child identifies that a child has special educational needs by continual written observations over a</w:t>
      </w:r>
      <w:r w:rsidR="00CE7225" w:rsidRPr="00B43E8F">
        <w:rPr>
          <w:rFonts w:asciiTheme="minorHAnsi" w:hAnsiTheme="minorHAnsi"/>
        </w:rPr>
        <w:t xml:space="preserve"> </w:t>
      </w:r>
      <w:r w:rsidRPr="00B43E8F">
        <w:rPr>
          <w:rFonts w:asciiTheme="minorHAnsi" w:hAnsiTheme="minorHAnsi"/>
        </w:rPr>
        <w:t>pe</w:t>
      </w:r>
      <w:r w:rsidR="00CE7225" w:rsidRPr="00B43E8F">
        <w:rPr>
          <w:rFonts w:asciiTheme="minorHAnsi" w:hAnsiTheme="minorHAnsi"/>
        </w:rPr>
        <w:t>r</w:t>
      </w:r>
      <w:r w:rsidRPr="00B43E8F">
        <w:rPr>
          <w:rFonts w:asciiTheme="minorHAnsi" w:hAnsiTheme="minorHAnsi"/>
        </w:rPr>
        <w:t xml:space="preserve">iod of time, they will in </w:t>
      </w:r>
      <w:r w:rsidRPr="00B43E8F">
        <w:rPr>
          <w:rFonts w:asciiTheme="minorHAnsi" w:hAnsiTheme="minorHAnsi"/>
        </w:rPr>
        <w:lastRenderedPageBreak/>
        <w:t>consultation with parents put in place a plan to meet the child’s needs and to help them to make progress.</w:t>
      </w:r>
    </w:p>
    <w:p w:rsidR="00C35452" w:rsidRPr="00B43E8F" w:rsidRDefault="00C35452">
      <w:pPr>
        <w:rPr>
          <w:rFonts w:asciiTheme="minorHAnsi" w:hAnsiTheme="minorHAnsi"/>
          <w:b/>
          <w:bCs/>
          <w:u w:val="single"/>
        </w:rPr>
      </w:pPr>
      <w:r w:rsidRPr="00B43E8F">
        <w:rPr>
          <w:rFonts w:asciiTheme="minorHAnsi" w:hAnsiTheme="minorHAnsi"/>
        </w:rPr>
        <w:t>This help in early years setting is called</w:t>
      </w:r>
      <w:r w:rsidRPr="00B43E8F">
        <w:rPr>
          <w:rFonts w:asciiTheme="minorHAnsi" w:hAnsiTheme="minorHAnsi"/>
          <w:b/>
          <w:bCs/>
        </w:rPr>
        <w:t xml:space="preserve"> </w:t>
      </w:r>
      <w:r w:rsidRPr="00B43E8F">
        <w:rPr>
          <w:rFonts w:asciiTheme="minorHAnsi" w:hAnsiTheme="minorHAnsi"/>
          <w:b/>
          <w:bCs/>
          <w:u w:val="single"/>
        </w:rPr>
        <w:t>Early Years Action.</w:t>
      </w:r>
    </w:p>
    <w:p w:rsidR="00355D46" w:rsidRDefault="00C35452">
      <w:pPr>
        <w:rPr>
          <w:rFonts w:asciiTheme="minorHAnsi" w:hAnsiTheme="minorHAnsi"/>
        </w:rPr>
      </w:pPr>
      <w:r w:rsidRPr="00B43E8F">
        <w:rPr>
          <w:rFonts w:asciiTheme="minorHAnsi" w:hAnsiTheme="minorHAnsi"/>
        </w:rPr>
        <w:t xml:space="preserve">Key workers </w:t>
      </w:r>
      <w:r w:rsidR="009F64E0" w:rsidRPr="00B43E8F">
        <w:rPr>
          <w:rFonts w:asciiTheme="minorHAnsi" w:hAnsiTheme="minorHAnsi"/>
        </w:rPr>
        <w:t>monitor</w:t>
      </w:r>
      <w:r w:rsidRPr="00B43E8F">
        <w:rPr>
          <w:rFonts w:asciiTheme="minorHAnsi" w:hAnsiTheme="minorHAnsi"/>
        </w:rPr>
        <w:t xml:space="preserve"> record and evaluate all children’s progress, based on observational record keeping, in the areas of learning identified within the EYFS</w:t>
      </w:r>
      <w:r w:rsidR="00355D46">
        <w:rPr>
          <w:rFonts w:asciiTheme="minorHAnsi" w:hAnsiTheme="minorHAnsi"/>
        </w:rPr>
        <w:t>.</w:t>
      </w:r>
      <w:r w:rsidRPr="00B43E8F">
        <w:rPr>
          <w:rFonts w:asciiTheme="minorHAnsi" w:hAnsiTheme="minorHAnsi"/>
        </w:rPr>
        <w:t xml:space="preserve">  </w:t>
      </w:r>
    </w:p>
    <w:p w:rsidR="00355D46" w:rsidRDefault="00355D46">
      <w:pPr>
        <w:rPr>
          <w:rFonts w:asciiTheme="minorHAnsi" w:hAnsiTheme="minorHAnsi"/>
        </w:rPr>
      </w:pPr>
    </w:p>
    <w:p w:rsidR="00C35452" w:rsidRPr="00B43E8F" w:rsidRDefault="00C35452">
      <w:pPr>
        <w:rPr>
          <w:rFonts w:asciiTheme="minorHAnsi" w:hAnsiTheme="minorHAnsi"/>
        </w:rPr>
      </w:pPr>
      <w:r w:rsidRPr="00B43E8F">
        <w:rPr>
          <w:rFonts w:asciiTheme="minorHAnsi" w:hAnsiTheme="minorHAnsi"/>
        </w:rPr>
        <w:t>After a settling in period of the child’s first term at Playgroup where concern is expressed by any member of staff, parent or other professional about a child who despite receiving appropriate early educational experiences:</w:t>
      </w:r>
    </w:p>
    <w:p w:rsidR="00C35452" w:rsidRPr="00B43E8F" w:rsidRDefault="00C35452">
      <w:pPr>
        <w:numPr>
          <w:ilvl w:val="0"/>
          <w:numId w:val="2"/>
        </w:numPr>
        <w:tabs>
          <w:tab w:val="clear" w:pos="810"/>
          <w:tab w:val="num" w:pos="360"/>
        </w:tabs>
        <w:ind w:left="360"/>
        <w:rPr>
          <w:rFonts w:asciiTheme="minorHAnsi" w:hAnsiTheme="minorHAnsi"/>
        </w:rPr>
      </w:pPr>
      <w:r w:rsidRPr="00B43E8F">
        <w:rPr>
          <w:rFonts w:asciiTheme="minorHAnsi" w:hAnsiTheme="minorHAnsi"/>
        </w:rPr>
        <w:t>Makes little or no progress even when teaching approaches are particularly targeted to improve the child’s identified area of weakness.</w:t>
      </w:r>
    </w:p>
    <w:p w:rsidR="00C35452" w:rsidRPr="00B43E8F" w:rsidRDefault="00C35452">
      <w:pPr>
        <w:numPr>
          <w:ilvl w:val="0"/>
          <w:numId w:val="2"/>
        </w:numPr>
        <w:tabs>
          <w:tab w:val="clear" w:pos="810"/>
          <w:tab w:val="num" w:pos="360"/>
        </w:tabs>
        <w:ind w:left="360"/>
        <w:rPr>
          <w:rFonts w:asciiTheme="minorHAnsi" w:hAnsiTheme="minorHAnsi"/>
        </w:rPr>
      </w:pPr>
      <w:r w:rsidRPr="00B43E8F">
        <w:rPr>
          <w:rFonts w:asciiTheme="minorHAnsi" w:hAnsiTheme="minorHAnsi"/>
        </w:rPr>
        <w:t>Continued working at levels significantly below these expected for children of a similar age in certain areas.</w:t>
      </w:r>
    </w:p>
    <w:p w:rsidR="00C35452" w:rsidRPr="00B43E8F" w:rsidRDefault="00C35452">
      <w:pPr>
        <w:numPr>
          <w:ilvl w:val="0"/>
          <w:numId w:val="2"/>
        </w:numPr>
        <w:tabs>
          <w:tab w:val="clear" w:pos="810"/>
          <w:tab w:val="num" w:pos="360"/>
        </w:tabs>
        <w:ind w:left="360"/>
        <w:rPr>
          <w:rFonts w:asciiTheme="minorHAnsi" w:hAnsiTheme="minorHAnsi"/>
        </w:rPr>
      </w:pPr>
      <w:r w:rsidRPr="00B43E8F">
        <w:rPr>
          <w:rFonts w:asciiTheme="minorHAnsi" w:hAnsiTheme="minorHAnsi"/>
        </w:rPr>
        <w:t>Presents persistent emotional and/or behavioural difficulties, which are not improved by the behaviour management techniques usually employed in the setting.</w:t>
      </w:r>
    </w:p>
    <w:p w:rsidR="00C35452" w:rsidRPr="00B43E8F" w:rsidRDefault="00C35452">
      <w:pPr>
        <w:numPr>
          <w:ilvl w:val="0"/>
          <w:numId w:val="2"/>
        </w:numPr>
        <w:tabs>
          <w:tab w:val="clear" w:pos="810"/>
          <w:tab w:val="num" w:pos="360"/>
        </w:tabs>
        <w:ind w:left="360"/>
        <w:rPr>
          <w:rFonts w:asciiTheme="minorHAnsi" w:hAnsiTheme="minorHAnsi"/>
        </w:rPr>
      </w:pPr>
      <w:r w:rsidRPr="00B43E8F">
        <w:rPr>
          <w:rFonts w:asciiTheme="minorHAnsi" w:hAnsiTheme="minorHAnsi"/>
        </w:rPr>
        <w:t>Has sensory or physical problems and continues to make little or no progress despite the provision of personal aids and equipment.</w:t>
      </w:r>
    </w:p>
    <w:p w:rsidR="00C35452" w:rsidRPr="00B43E8F" w:rsidRDefault="00C35452">
      <w:pPr>
        <w:numPr>
          <w:ilvl w:val="0"/>
          <w:numId w:val="2"/>
        </w:numPr>
        <w:tabs>
          <w:tab w:val="clear" w:pos="810"/>
          <w:tab w:val="num" w:pos="360"/>
        </w:tabs>
        <w:ind w:left="360"/>
        <w:rPr>
          <w:rFonts w:asciiTheme="minorHAnsi" w:hAnsiTheme="minorHAnsi"/>
        </w:rPr>
      </w:pPr>
      <w:r w:rsidRPr="00B43E8F">
        <w:rPr>
          <w:rFonts w:asciiTheme="minorHAnsi" w:hAnsiTheme="minorHAnsi"/>
        </w:rPr>
        <w:t>Has communication and/or interaction difficulties and requires specific individual interventions in order to access learning.</w:t>
      </w:r>
    </w:p>
    <w:p w:rsidR="00C35452" w:rsidRPr="00B43E8F" w:rsidRDefault="00311F88">
      <w:pPr>
        <w:rPr>
          <w:rFonts w:asciiTheme="minorHAnsi" w:hAnsiTheme="minorHAnsi"/>
        </w:rPr>
      </w:pPr>
      <w:r>
        <w:rPr>
          <w:rFonts w:asciiTheme="minorHAnsi" w:hAnsiTheme="minorHAnsi"/>
        </w:rPr>
        <w:t xml:space="preserve">A range of </w:t>
      </w:r>
      <w:r w:rsidR="00C35452" w:rsidRPr="00B43E8F">
        <w:rPr>
          <w:rFonts w:asciiTheme="minorHAnsi" w:hAnsiTheme="minorHAnsi"/>
        </w:rPr>
        <w:t xml:space="preserve">observations” will be made by all staff to examine how the child participates in the playgroup session. These observations will be evaluated against development charts and the knowledge and experience of the supervisors. An overall view of the child’s likes, dislikes, successes and needs will be identified and recorded. </w:t>
      </w:r>
    </w:p>
    <w:p w:rsidR="00C35452" w:rsidRPr="00B43E8F" w:rsidRDefault="00C35452">
      <w:pPr>
        <w:rPr>
          <w:rFonts w:asciiTheme="minorHAnsi" w:hAnsiTheme="minorHAnsi"/>
        </w:rPr>
      </w:pPr>
      <w:r w:rsidRPr="00B43E8F">
        <w:rPr>
          <w:rFonts w:asciiTheme="minorHAnsi" w:hAnsiTheme="minorHAnsi"/>
        </w:rPr>
        <w:t>We will arrange a meeting with the child’s parents/</w:t>
      </w:r>
      <w:r w:rsidR="009F64E0">
        <w:rPr>
          <w:rFonts w:asciiTheme="minorHAnsi" w:hAnsiTheme="minorHAnsi"/>
        </w:rPr>
        <w:t>carers, key worker and the SEND</w:t>
      </w:r>
      <w:r w:rsidRPr="00B43E8F">
        <w:rPr>
          <w:rFonts w:asciiTheme="minorHAnsi" w:hAnsiTheme="minorHAnsi"/>
        </w:rPr>
        <w:t xml:space="preserve"> to discuss the concerns.</w:t>
      </w:r>
    </w:p>
    <w:p w:rsidR="00C35452" w:rsidRPr="00B43E8F" w:rsidRDefault="00C35452">
      <w:pPr>
        <w:rPr>
          <w:rFonts w:asciiTheme="minorHAnsi" w:hAnsiTheme="minorHAnsi"/>
        </w:rPr>
      </w:pPr>
    </w:p>
    <w:p w:rsidR="00C35452" w:rsidRPr="00B43E8F" w:rsidRDefault="00C35452">
      <w:pPr>
        <w:pStyle w:val="Heading3"/>
        <w:rPr>
          <w:rFonts w:asciiTheme="minorHAnsi" w:hAnsiTheme="minorHAnsi"/>
        </w:rPr>
      </w:pPr>
      <w:r w:rsidRPr="00B43E8F">
        <w:rPr>
          <w:rFonts w:asciiTheme="minorHAnsi" w:hAnsiTheme="minorHAnsi"/>
        </w:rPr>
        <w:t>Individual Education Plans</w:t>
      </w:r>
    </w:p>
    <w:p w:rsidR="00C35452" w:rsidRPr="00B43E8F" w:rsidRDefault="00C35452">
      <w:pPr>
        <w:rPr>
          <w:rFonts w:asciiTheme="minorHAnsi" w:hAnsiTheme="minorHAnsi"/>
        </w:rPr>
      </w:pPr>
      <w:r w:rsidRPr="00B43E8F">
        <w:rPr>
          <w:rFonts w:asciiTheme="minorHAnsi" w:hAnsiTheme="minorHAnsi"/>
        </w:rPr>
        <w:t>When a child’s needs have been identified and an assessment made, in order to effectively plan for that child an IEP will be prepared in consultations with parent, the child’s ke</w:t>
      </w:r>
      <w:r w:rsidR="009F64E0">
        <w:rPr>
          <w:rFonts w:asciiTheme="minorHAnsi" w:hAnsiTheme="minorHAnsi"/>
        </w:rPr>
        <w:t>y worker, the manager, the SEND</w:t>
      </w:r>
      <w:r w:rsidRPr="00B43E8F">
        <w:rPr>
          <w:rFonts w:asciiTheme="minorHAnsi" w:hAnsiTheme="minorHAnsi"/>
        </w:rPr>
        <w:t xml:space="preserve"> and any relevant professional. The purpose of an IEP is to set the child small targets to be attained within an agreed period of time, these must be positive and realistic expectations of behaviour/learning. The implementation guidelines including any home/playgroup links will be set out. A review date will be set to evaluate the progress made. The IEP will be discussed and agreed with the parents.</w:t>
      </w:r>
    </w:p>
    <w:p w:rsidR="00C35452" w:rsidRPr="00B43E8F" w:rsidRDefault="00C35452">
      <w:pPr>
        <w:rPr>
          <w:rFonts w:asciiTheme="minorHAnsi" w:hAnsiTheme="minorHAnsi"/>
        </w:rPr>
      </w:pPr>
    </w:p>
    <w:p w:rsidR="00C35452" w:rsidRDefault="00C35452">
      <w:pPr>
        <w:rPr>
          <w:rFonts w:asciiTheme="minorHAnsi" w:hAnsiTheme="minorHAnsi"/>
        </w:rPr>
      </w:pPr>
      <w:r w:rsidRPr="00B43E8F">
        <w:rPr>
          <w:rFonts w:asciiTheme="minorHAnsi" w:hAnsiTheme="minorHAnsi"/>
        </w:rPr>
        <w:t xml:space="preserve">If your </w:t>
      </w:r>
      <w:r w:rsidR="009F64E0">
        <w:rPr>
          <w:rFonts w:asciiTheme="minorHAnsi" w:hAnsiTheme="minorHAnsi"/>
        </w:rPr>
        <w:t>child needs extra help the SEND</w:t>
      </w:r>
      <w:r w:rsidRPr="00B43E8F">
        <w:rPr>
          <w:rFonts w:asciiTheme="minorHAnsi" w:hAnsiTheme="minorHAnsi"/>
        </w:rPr>
        <w:t xml:space="preserve">/key worker will then talk to the parents about asking for advice from other people outside the setting. This kind of help is called </w:t>
      </w:r>
      <w:r w:rsidRPr="00B43E8F">
        <w:rPr>
          <w:rFonts w:asciiTheme="minorHAnsi" w:hAnsiTheme="minorHAnsi"/>
          <w:u w:val="single"/>
        </w:rPr>
        <w:t>Early Years Action Plus.</w:t>
      </w:r>
      <w:r w:rsidRPr="00B43E8F">
        <w:rPr>
          <w:rFonts w:asciiTheme="minorHAnsi" w:hAnsiTheme="minorHAnsi"/>
        </w:rPr>
        <w:t xml:space="preserve"> We may ask for help from the Portage service, speech therapist, physiotherapist etc.</w:t>
      </w:r>
    </w:p>
    <w:p w:rsidR="00311F88" w:rsidRDefault="00311F88">
      <w:pPr>
        <w:rPr>
          <w:rFonts w:asciiTheme="minorHAnsi" w:hAnsiTheme="minorHAnsi"/>
        </w:rPr>
      </w:pPr>
    </w:p>
    <w:p w:rsidR="00311F88" w:rsidRDefault="00311F88">
      <w:pPr>
        <w:rPr>
          <w:rFonts w:asciiTheme="minorHAnsi" w:hAnsiTheme="minorHAnsi"/>
        </w:rPr>
      </w:pPr>
    </w:p>
    <w:p w:rsidR="00311F88" w:rsidRDefault="00311F88">
      <w:pPr>
        <w:rPr>
          <w:rFonts w:asciiTheme="minorHAnsi" w:hAnsiTheme="minorHAnsi"/>
        </w:rPr>
      </w:pPr>
    </w:p>
    <w:p w:rsidR="00311F88" w:rsidRDefault="00311F88">
      <w:pPr>
        <w:rPr>
          <w:rFonts w:asciiTheme="minorHAnsi" w:hAnsiTheme="minorHAnsi"/>
        </w:rPr>
      </w:pPr>
    </w:p>
    <w:p w:rsidR="00311F88" w:rsidRDefault="00311F88">
      <w:pPr>
        <w:rPr>
          <w:rFonts w:asciiTheme="minorHAnsi" w:hAnsiTheme="minorHAnsi"/>
        </w:rPr>
      </w:pPr>
    </w:p>
    <w:p w:rsidR="00311F88" w:rsidRDefault="00311F88">
      <w:pPr>
        <w:rPr>
          <w:rFonts w:asciiTheme="minorHAnsi" w:hAnsiTheme="minorHAnsi"/>
        </w:rPr>
      </w:pPr>
    </w:p>
    <w:p w:rsidR="00311F88" w:rsidRDefault="00311F88">
      <w:pPr>
        <w:rPr>
          <w:rFonts w:asciiTheme="minorHAnsi" w:hAnsiTheme="minorHAnsi"/>
        </w:rPr>
      </w:pPr>
    </w:p>
    <w:p w:rsidR="00311F88" w:rsidRDefault="00311F88">
      <w:pPr>
        <w:rPr>
          <w:rFonts w:asciiTheme="minorHAnsi" w:hAnsiTheme="minorHAnsi"/>
        </w:rPr>
      </w:pPr>
    </w:p>
    <w:p w:rsidR="00311F88" w:rsidRDefault="00311F88">
      <w:pPr>
        <w:rPr>
          <w:rFonts w:asciiTheme="minorHAnsi" w:hAnsiTheme="minorHAnsi"/>
        </w:rPr>
      </w:pPr>
      <w:r>
        <w:rPr>
          <w:rFonts w:asciiTheme="minorHAnsi" w:hAnsiTheme="minorHAnsi"/>
        </w:rPr>
        <w:t>Reviewed:                       29/11/16</w:t>
      </w:r>
    </w:p>
    <w:p w:rsidR="00311F88" w:rsidRPr="00B43E8F" w:rsidRDefault="00311F88">
      <w:pPr>
        <w:rPr>
          <w:rFonts w:asciiTheme="minorHAnsi" w:hAnsiTheme="minorHAnsi"/>
        </w:rPr>
      </w:pPr>
      <w:r>
        <w:rPr>
          <w:rFonts w:asciiTheme="minorHAnsi" w:hAnsiTheme="minorHAnsi"/>
        </w:rPr>
        <w:t>Next Review due:           29/11/17</w:t>
      </w:r>
    </w:p>
    <w:sectPr w:rsidR="00311F88" w:rsidRPr="00B43E8F" w:rsidSect="00BC39F9">
      <w:pgSz w:w="11906" w:h="16838"/>
      <w:pgMar w:top="1191" w:right="1418" w:bottom="119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007CE"/>
    <w:multiLevelType w:val="hybridMultilevel"/>
    <w:tmpl w:val="420AF04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nsid w:val="3A0F160F"/>
    <w:multiLevelType w:val="hybridMultilevel"/>
    <w:tmpl w:val="EEF6F16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C35452"/>
    <w:rsid w:val="0013010A"/>
    <w:rsid w:val="0015104D"/>
    <w:rsid w:val="00311F88"/>
    <w:rsid w:val="00355D46"/>
    <w:rsid w:val="005D41E4"/>
    <w:rsid w:val="007C7A52"/>
    <w:rsid w:val="009F64E0"/>
    <w:rsid w:val="00B43E8F"/>
    <w:rsid w:val="00BC39F9"/>
    <w:rsid w:val="00C35452"/>
    <w:rsid w:val="00CE7225"/>
    <w:rsid w:val="00DA573F"/>
    <w:rsid w:val="00E9077C"/>
    <w:rsid w:val="00E94D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9F9"/>
    <w:rPr>
      <w:sz w:val="24"/>
      <w:szCs w:val="24"/>
      <w:lang w:eastAsia="en-US"/>
    </w:rPr>
  </w:style>
  <w:style w:type="paragraph" w:styleId="Heading1">
    <w:name w:val="heading 1"/>
    <w:basedOn w:val="Normal"/>
    <w:next w:val="Normal"/>
    <w:qFormat/>
    <w:rsid w:val="00BC39F9"/>
    <w:pPr>
      <w:keepNext/>
      <w:outlineLvl w:val="0"/>
    </w:pPr>
    <w:rPr>
      <w:rFonts w:ascii="Comic Sans MS" w:hAnsi="Comic Sans MS"/>
      <w:sz w:val="28"/>
    </w:rPr>
  </w:style>
  <w:style w:type="paragraph" w:styleId="Heading2">
    <w:name w:val="heading 2"/>
    <w:basedOn w:val="Normal"/>
    <w:next w:val="Normal"/>
    <w:qFormat/>
    <w:rsid w:val="00BC39F9"/>
    <w:pPr>
      <w:keepNext/>
      <w:outlineLvl w:val="1"/>
    </w:pPr>
    <w:rPr>
      <w:rFonts w:ascii="Comic Sans MS" w:hAnsi="Comic Sans MS"/>
      <w:sz w:val="28"/>
      <w:u w:val="single"/>
    </w:rPr>
  </w:style>
  <w:style w:type="paragraph" w:styleId="Heading3">
    <w:name w:val="heading 3"/>
    <w:basedOn w:val="Normal"/>
    <w:next w:val="Normal"/>
    <w:qFormat/>
    <w:rsid w:val="00BC39F9"/>
    <w:pPr>
      <w:keepNext/>
      <w:outlineLvl w:val="2"/>
    </w:pPr>
    <w:rPr>
      <w:rFonts w:ascii="Comic Sans MS" w:hAnsi="Comic Sans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3E8F"/>
    <w:rPr>
      <w:color w:val="0000FF" w:themeColor="hyperlink"/>
      <w:u w:val="single"/>
    </w:rPr>
  </w:style>
  <w:style w:type="paragraph" w:styleId="BalloonText">
    <w:name w:val="Balloon Text"/>
    <w:basedOn w:val="Normal"/>
    <w:link w:val="BalloonTextChar"/>
    <w:rsid w:val="0015104D"/>
    <w:rPr>
      <w:rFonts w:ascii="Tahoma" w:hAnsi="Tahoma" w:cs="Tahoma"/>
      <w:sz w:val="16"/>
      <w:szCs w:val="16"/>
    </w:rPr>
  </w:style>
  <w:style w:type="character" w:customStyle="1" w:styleId="BalloonTextChar">
    <w:name w:val="Balloon Text Char"/>
    <w:basedOn w:val="DefaultParagraphFont"/>
    <w:link w:val="BalloonText"/>
    <w:rsid w:val="0015104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uploads/system/uploads/attachment_data/file/398815/SEND_Code_of_Practice_January_20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arsdenplaygroup.co.uk/"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Marsden Pre-School Playgroup and Toddlers</vt:lpstr>
    </vt:vector>
  </TitlesOfParts>
  <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Marsden Pre-School Playgroup and Toddlers</dc:title>
  <dc:creator>HEMINGWAY</dc:creator>
  <cp:lastModifiedBy>Playgroup</cp:lastModifiedBy>
  <cp:revision>6</cp:revision>
  <cp:lastPrinted>2016-09-16T07:44:00Z</cp:lastPrinted>
  <dcterms:created xsi:type="dcterms:W3CDTF">2016-01-18T15:38:00Z</dcterms:created>
  <dcterms:modified xsi:type="dcterms:W3CDTF">2016-11-29T14:24:00Z</dcterms:modified>
</cp:coreProperties>
</file>