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527" w:rsidRDefault="00523527" w:rsidP="008B27C2">
      <w:pPr>
        <w:jc w:val="both"/>
        <w:rPr>
          <w:rFonts w:ascii="Calibri" w:hAnsi="Calibri"/>
          <w:b/>
        </w:rPr>
      </w:pPr>
      <w:r>
        <w:rPr>
          <w:noProof/>
          <w:lang w:eastAsia="en-GB"/>
        </w:rPr>
        <w:drawing>
          <wp:inline distT="0" distB="0" distL="0" distR="0" wp14:anchorId="460BC3FD" wp14:editId="4C6AA384">
            <wp:extent cx="1533525" cy="1266825"/>
            <wp:effectExtent l="0" t="0" r="0" b="9525"/>
            <wp:docPr id="1" name="Picture 1" descr="Marsden Play Group - Just another WordPress site">
              <a:hlinkClick xmlns:a="http://schemas.openxmlformats.org/drawingml/2006/main" r:id="rId7" tooltip="&quot;Marsden Play Group&quot;"/>
            </wp:docPr>
            <wp:cNvGraphicFramePr/>
            <a:graphic xmlns:a="http://schemas.openxmlformats.org/drawingml/2006/main">
              <a:graphicData uri="http://schemas.openxmlformats.org/drawingml/2006/picture">
                <pic:pic xmlns:pic="http://schemas.openxmlformats.org/drawingml/2006/picture">
                  <pic:nvPicPr>
                    <pic:cNvPr id="1" name="Picture 1" descr="Marsden Play Group - Just another WordPress site">
                      <a:hlinkClick r:id="rId7" tooltip="&quot;Marsden Play Group&quo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266825"/>
                    </a:xfrm>
                    <a:prstGeom prst="rect">
                      <a:avLst/>
                    </a:prstGeom>
                    <a:noFill/>
                    <a:ln>
                      <a:noFill/>
                    </a:ln>
                  </pic:spPr>
                </pic:pic>
              </a:graphicData>
            </a:graphic>
          </wp:inline>
        </w:drawing>
      </w:r>
      <w:bookmarkStart w:id="0" w:name="_GoBack"/>
      <w:bookmarkEnd w:id="0"/>
    </w:p>
    <w:p w:rsidR="0044496C" w:rsidRPr="008B27C2" w:rsidRDefault="0044496C" w:rsidP="008B27C2">
      <w:pPr>
        <w:jc w:val="both"/>
        <w:rPr>
          <w:rFonts w:ascii="Calibri" w:hAnsi="Calibri"/>
          <w:b/>
        </w:rPr>
      </w:pPr>
      <w:r w:rsidRPr="008B27C2">
        <w:rPr>
          <w:rFonts w:ascii="Calibri" w:hAnsi="Calibri"/>
          <w:b/>
        </w:rPr>
        <w:t>Marsden Pre-School Playgroup and Toddlers</w:t>
      </w:r>
    </w:p>
    <w:p w:rsidR="0044496C" w:rsidRPr="008B27C2" w:rsidRDefault="0044496C" w:rsidP="008B27C2">
      <w:pPr>
        <w:jc w:val="both"/>
        <w:rPr>
          <w:rFonts w:ascii="Calibri" w:hAnsi="Calibri"/>
          <w:b/>
        </w:rPr>
      </w:pPr>
      <w:r w:rsidRPr="008B27C2">
        <w:rPr>
          <w:rFonts w:ascii="Calibri" w:hAnsi="Calibri"/>
          <w:b/>
        </w:rPr>
        <w:t>Policies and Procedures</w:t>
      </w:r>
    </w:p>
    <w:p w:rsidR="0044496C" w:rsidRPr="008B27C2" w:rsidRDefault="00523527" w:rsidP="008B27C2">
      <w:pPr>
        <w:jc w:val="both"/>
        <w:rPr>
          <w:rFonts w:ascii="Calibri" w:hAnsi="Calibri"/>
        </w:rPr>
      </w:pPr>
      <w:r>
        <w:rPr>
          <w:rFonts w:ascii="Calibri" w:hAnsi="Calibri"/>
          <w:noProof/>
        </w:rPr>
        <w:pict>
          <v:line id="_x0000_s1026" style="position:absolute;left:0;text-align:left;z-index:251657728" from="0,8.75pt" to="6in,8.75pt" o:allowincell="f"/>
        </w:pict>
      </w:r>
    </w:p>
    <w:p w:rsidR="0044496C" w:rsidRPr="008B27C2" w:rsidRDefault="0044496C" w:rsidP="008B27C2">
      <w:pPr>
        <w:jc w:val="both"/>
        <w:rPr>
          <w:rFonts w:ascii="Calibri" w:hAnsi="Calibri"/>
        </w:rPr>
      </w:pPr>
    </w:p>
    <w:p w:rsidR="0044496C" w:rsidRPr="008B27C2" w:rsidRDefault="0044496C" w:rsidP="008B27C2">
      <w:pPr>
        <w:jc w:val="both"/>
        <w:rPr>
          <w:rFonts w:ascii="Calibri" w:hAnsi="Calibri"/>
          <w:u w:val="single"/>
        </w:rPr>
      </w:pPr>
      <w:r w:rsidRPr="008B27C2">
        <w:rPr>
          <w:rFonts w:ascii="Calibri" w:hAnsi="Calibri"/>
          <w:u w:val="single"/>
        </w:rPr>
        <w:t>Parental Involvement/Parents as Partners</w:t>
      </w:r>
    </w:p>
    <w:p w:rsidR="0044496C" w:rsidRPr="008B27C2" w:rsidRDefault="0044496C" w:rsidP="008B27C2">
      <w:pPr>
        <w:jc w:val="both"/>
        <w:rPr>
          <w:rFonts w:ascii="Calibri" w:hAnsi="Calibri"/>
        </w:rPr>
      </w:pPr>
    </w:p>
    <w:p w:rsidR="0044496C" w:rsidRPr="008B27C2" w:rsidRDefault="0044496C" w:rsidP="008B27C2">
      <w:pPr>
        <w:pStyle w:val="BodyText"/>
        <w:jc w:val="both"/>
        <w:rPr>
          <w:rFonts w:ascii="Calibri" w:hAnsi="Calibri"/>
          <w:sz w:val="24"/>
        </w:rPr>
      </w:pPr>
      <w:r w:rsidRPr="008B27C2">
        <w:rPr>
          <w:rFonts w:ascii="Calibri" w:hAnsi="Calibri"/>
          <w:sz w:val="24"/>
        </w:rPr>
        <w:t xml:space="preserve">At Marsden Playgroup we want to work in partnership with our parents/carers. We would like them to be </w:t>
      </w:r>
      <w:r w:rsidR="00C62E79" w:rsidRPr="008B27C2">
        <w:rPr>
          <w:rFonts w:ascii="Calibri" w:hAnsi="Calibri"/>
          <w:sz w:val="24"/>
        </w:rPr>
        <w:t xml:space="preserve">fully </w:t>
      </w:r>
      <w:r w:rsidRPr="008B27C2">
        <w:rPr>
          <w:rFonts w:ascii="Calibri" w:hAnsi="Calibri"/>
          <w:sz w:val="24"/>
        </w:rPr>
        <w:t xml:space="preserve">involved with their child’s early education. </w:t>
      </w:r>
      <w:r w:rsidR="00C62E79" w:rsidRPr="008B27C2">
        <w:rPr>
          <w:rFonts w:ascii="Calibri" w:hAnsi="Calibri"/>
          <w:sz w:val="24"/>
        </w:rPr>
        <w:t>Research shows that c</w:t>
      </w:r>
      <w:r w:rsidRPr="008B27C2">
        <w:rPr>
          <w:rFonts w:ascii="Calibri" w:hAnsi="Calibri"/>
          <w:sz w:val="24"/>
        </w:rPr>
        <w:t>hildren achieve more when their parents/carers are involved</w:t>
      </w:r>
      <w:r w:rsidR="008B27C2">
        <w:rPr>
          <w:rFonts w:ascii="Calibri" w:hAnsi="Calibri"/>
          <w:sz w:val="24"/>
        </w:rPr>
        <w:t xml:space="preserve"> (</w:t>
      </w:r>
      <w:r w:rsidR="008B27C2" w:rsidRPr="008B27C2">
        <w:rPr>
          <w:rFonts w:ascii="Calibri" w:hAnsi="Calibri"/>
          <w:b/>
          <w:color w:val="FF0000"/>
          <w:sz w:val="24"/>
        </w:rPr>
        <w:t>REF</w:t>
      </w:r>
      <w:r w:rsidR="008B27C2">
        <w:rPr>
          <w:rFonts w:ascii="Calibri" w:hAnsi="Calibri"/>
          <w:sz w:val="24"/>
        </w:rPr>
        <w:t>)</w:t>
      </w:r>
      <w:r w:rsidRPr="008B27C2">
        <w:rPr>
          <w:rFonts w:ascii="Calibri" w:hAnsi="Calibri"/>
          <w:sz w:val="24"/>
        </w:rPr>
        <w:t>. They are the child’s first educators and their experiences are invaluable to u</w:t>
      </w:r>
      <w:r w:rsidR="00815082" w:rsidRPr="008B27C2">
        <w:rPr>
          <w:rFonts w:ascii="Calibri" w:hAnsi="Calibri"/>
          <w:sz w:val="24"/>
        </w:rPr>
        <w:t>s. These are some of the things</w:t>
      </w:r>
      <w:r w:rsidRPr="008B27C2">
        <w:rPr>
          <w:rFonts w:ascii="Calibri" w:hAnsi="Calibri"/>
          <w:sz w:val="24"/>
        </w:rPr>
        <w:t xml:space="preserve"> which they can be involved with.</w:t>
      </w:r>
    </w:p>
    <w:p w:rsidR="0044496C" w:rsidRPr="008B27C2" w:rsidRDefault="0044496C" w:rsidP="008B27C2">
      <w:pPr>
        <w:jc w:val="both"/>
        <w:rPr>
          <w:rFonts w:ascii="Calibri" w:hAnsi="Calibri"/>
        </w:rPr>
      </w:pPr>
    </w:p>
    <w:p w:rsidR="0044496C" w:rsidRPr="008B27C2" w:rsidRDefault="0044496C" w:rsidP="008B27C2">
      <w:pPr>
        <w:numPr>
          <w:ilvl w:val="0"/>
          <w:numId w:val="1"/>
        </w:numPr>
        <w:jc w:val="both"/>
        <w:rPr>
          <w:rFonts w:ascii="Calibri" w:hAnsi="Calibri"/>
        </w:rPr>
      </w:pPr>
      <w:r w:rsidRPr="008B27C2">
        <w:rPr>
          <w:rFonts w:ascii="Calibri" w:hAnsi="Calibri"/>
        </w:rPr>
        <w:t>When children are first offered a place at Marsden Playgroup the parents/carers will receive a welcome booklet that informs them of their families’ key worker and lots of information about playgroup.</w:t>
      </w:r>
    </w:p>
    <w:p w:rsidR="0044496C" w:rsidRPr="008B27C2" w:rsidRDefault="0044496C" w:rsidP="008B27C2">
      <w:pPr>
        <w:ind w:left="360"/>
        <w:jc w:val="both"/>
        <w:rPr>
          <w:rFonts w:ascii="Calibri" w:hAnsi="Calibri"/>
        </w:rPr>
      </w:pPr>
    </w:p>
    <w:p w:rsidR="0044496C" w:rsidRPr="008B27C2" w:rsidRDefault="0044496C" w:rsidP="008B27C2">
      <w:pPr>
        <w:numPr>
          <w:ilvl w:val="0"/>
          <w:numId w:val="1"/>
        </w:numPr>
        <w:jc w:val="both"/>
        <w:rPr>
          <w:rFonts w:ascii="Calibri" w:hAnsi="Calibri"/>
        </w:rPr>
      </w:pPr>
      <w:r w:rsidRPr="008B27C2">
        <w:rPr>
          <w:rFonts w:ascii="Calibri" w:hAnsi="Calibri"/>
        </w:rPr>
        <w:t>On the families first day we have a new starter checklist, the key worker will explain everything on the checklist to the parent/carer and introduce them to the rest of the staff.</w:t>
      </w:r>
    </w:p>
    <w:p w:rsidR="0044496C" w:rsidRPr="008B27C2" w:rsidRDefault="0044496C" w:rsidP="008B27C2">
      <w:pPr>
        <w:jc w:val="both"/>
        <w:rPr>
          <w:rFonts w:ascii="Calibri" w:hAnsi="Calibri"/>
        </w:rPr>
      </w:pPr>
    </w:p>
    <w:p w:rsidR="0044496C" w:rsidRPr="008B27C2" w:rsidRDefault="0044496C" w:rsidP="008B27C2">
      <w:pPr>
        <w:numPr>
          <w:ilvl w:val="0"/>
          <w:numId w:val="1"/>
        </w:numPr>
        <w:jc w:val="both"/>
        <w:rPr>
          <w:rFonts w:ascii="Calibri" w:hAnsi="Calibri"/>
        </w:rPr>
      </w:pPr>
      <w:r w:rsidRPr="008B27C2">
        <w:rPr>
          <w:rFonts w:ascii="Calibri" w:hAnsi="Calibri"/>
        </w:rPr>
        <w:t>We run a rota for parents/carers to come and help at playgroup sessions. We also give parents/carers a rota information sheet that details how they can help and what they can do. Parent/carers are encouraged to share with the children their skills and talents.</w:t>
      </w:r>
    </w:p>
    <w:p w:rsidR="0044496C" w:rsidRPr="008B27C2" w:rsidRDefault="0044496C" w:rsidP="008B27C2">
      <w:pPr>
        <w:jc w:val="both"/>
        <w:rPr>
          <w:rFonts w:ascii="Calibri" w:hAnsi="Calibri"/>
        </w:rPr>
      </w:pPr>
    </w:p>
    <w:p w:rsidR="0044496C" w:rsidRPr="008B27C2" w:rsidRDefault="00DC6C3B" w:rsidP="008B27C2">
      <w:pPr>
        <w:numPr>
          <w:ilvl w:val="0"/>
          <w:numId w:val="1"/>
        </w:numPr>
        <w:jc w:val="both"/>
        <w:rPr>
          <w:rFonts w:ascii="Calibri" w:hAnsi="Calibri"/>
        </w:rPr>
      </w:pPr>
      <w:r>
        <w:rPr>
          <w:rFonts w:ascii="Calibri" w:hAnsi="Calibri"/>
        </w:rPr>
        <w:t>They can join the Management C</w:t>
      </w:r>
      <w:r w:rsidR="0044496C" w:rsidRPr="008B27C2">
        <w:rPr>
          <w:rFonts w:ascii="Calibri" w:hAnsi="Calibri"/>
        </w:rPr>
        <w:t>ommittee</w:t>
      </w:r>
      <w:r>
        <w:rPr>
          <w:rFonts w:ascii="Calibri" w:hAnsi="Calibri"/>
        </w:rPr>
        <w:t>.  They meet</w:t>
      </w:r>
      <w:r w:rsidR="0044496C" w:rsidRPr="008B27C2">
        <w:rPr>
          <w:rFonts w:ascii="Calibri" w:hAnsi="Calibri"/>
        </w:rPr>
        <w:t xml:space="preserve"> regularly, and </w:t>
      </w:r>
      <w:proofErr w:type="gramStart"/>
      <w:r w:rsidR="0044496C" w:rsidRPr="008B27C2">
        <w:rPr>
          <w:rFonts w:ascii="Calibri" w:hAnsi="Calibri"/>
        </w:rPr>
        <w:t>is</w:t>
      </w:r>
      <w:proofErr w:type="gramEnd"/>
      <w:r w:rsidR="0044496C" w:rsidRPr="008B27C2">
        <w:rPr>
          <w:rFonts w:ascii="Calibri" w:hAnsi="Calibri"/>
        </w:rPr>
        <w:t xml:space="preserve"> a chance to meet other parents/carers</w:t>
      </w:r>
      <w:r w:rsidR="00165892" w:rsidRPr="008B27C2">
        <w:rPr>
          <w:rFonts w:ascii="Calibri" w:hAnsi="Calibri"/>
        </w:rPr>
        <w:t>, air their views</w:t>
      </w:r>
      <w:r w:rsidR="0044496C" w:rsidRPr="008B27C2">
        <w:rPr>
          <w:rFonts w:ascii="Calibri" w:hAnsi="Calibri"/>
        </w:rPr>
        <w:t xml:space="preserve"> and learn new skills.</w:t>
      </w:r>
    </w:p>
    <w:p w:rsidR="0044496C" w:rsidRPr="008B27C2" w:rsidRDefault="0044496C" w:rsidP="008B27C2">
      <w:pPr>
        <w:jc w:val="both"/>
        <w:rPr>
          <w:rFonts w:ascii="Calibri" w:hAnsi="Calibri"/>
        </w:rPr>
      </w:pPr>
    </w:p>
    <w:p w:rsidR="0044496C" w:rsidRPr="008B27C2" w:rsidRDefault="0044496C" w:rsidP="008B27C2">
      <w:pPr>
        <w:numPr>
          <w:ilvl w:val="0"/>
          <w:numId w:val="1"/>
        </w:numPr>
        <w:jc w:val="both"/>
        <w:rPr>
          <w:rFonts w:ascii="Calibri" w:hAnsi="Calibri"/>
        </w:rPr>
      </w:pPr>
      <w:r w:rsidRPr="008B27C2">
        <w:rPr>
          <w:rFonts w:ascii="Calibri" w:hAnsi="Calibri"/>
        </w:rPr>
        <w:t>They are asked if they would like to help at fundraising events, such as by selling raffle tickets, baking a cake, or helping on a stall.</w:t>
      </w:r>
    </w:p>
    <w:p w:rsidR="0044496C" w:rsidRPr="008B27C2" w:rsidRDefault="0044496C" w:rsidP="008B27C2">
      <w:pPr>
        <w:jc w:val="both"/>
        <w:rPr>
          <w:rFonts w:ascii="Calibri" w:hAnsi="Calibri"/>
        </w:rPr>
      </w:pPr>
    </w:p>
    <w:p w:rsidR="00165892" w:rsidRPr="008B27C2" w:rsidRDefault="00815082" w:rsidP="008B27C2">
      <w:pPr>
        <w:numPr>
          <w:ilvl w:val="0"/>
          <w:numId w:val="1"/>
        </w:numPr>
        <w:jc w:val="both"/>
        <w:rPr>
          <w:rFonts w:ascii="Calibri" w:hAnsi="Calibri"/>
        </w:rPr>
      </w:pPr>
      <w:r w:rsidRPr="008B27C2">
        <w:rPr>
          <w:rFonts w:ascii="Calibri" w:hAnsi="Calibri"/>
        </w:rPr>
        <w:t xml:space="preserve">We have a newsletter each half term to inform parents </w:t>
      </w:r>
      <w:r w:rsidR="00C62E79" w:rsidRPr="008B27C2">
        <w:rPr>
          <w:rFonts w:ascii="Calibri" w:hAnsi="Calibri"/>
        </w:rPr>
        <w:t xml:space="preserve">and carers </w:t>
      </w:r>
      <w:r w:rsidRPr="008B27C2">
        <w:rPr>
          <w:rFonts w:ascii="Calibri" w:hAnsi="Calibri"/>
        </w:rPr>
        <w:t>of any upcoming events and things that are happening at playgroup</w:t>
      </w:r>
      <w:r w:rsidR="0044496C" w:rsidRPr="008B27C2">
        <w:rPr>
          <w:rFonts w:ascii="Calibri" w:hAnsi="Calibri"/>
        </w:rPr>
        <w:t xml:space="preserve">. </w:t>
      </w:r>
    </w:p>
    <w:p w:rsidR="00165892" w:rsidRPr="008B27C2" w:rsidRDefault="00165892" w:rsidP="008B27C2">
      <w:pPr>
        <w:jc w:val="both"/>
        <w:rPr>
          <w:rFonts w:ascii="Calibri" w:hAnsi="Calibri"/>
        </w:rPr>
      </w:pPr>
    </w:p>
    <w:p w:rsidR="0044496C" w:rsidRPr="008B27C2" w:rsidRDefault="0044496C" w:rsidP="008B27C2">
      <w:pPr>
        <w:numPr>
          <w:ilvl w:val="0"/>
          <w:numId w:val="1"/>
        </w:numPr>
        <w:jc w:val="both"/>
        <w:rPr>
          <w:rFonts w:ascii="Calibri" w:hAnsi="Calibri"/>
        </w:rPr>
      </w:pPr>
      <w:r w:rsidRPr="008B27C2">
        <w:rPr>
          <w:rFonts w:ascii="Calibri" w:hAnsi="Calibri"/>
        </w:rPr>
        <w:t xml:space="preserve">We have a family room/entrance </w:t>
      </w:r>
      <w:r w:rsidR="00815082" w:rsidRPr="008B27C2">
        <w:rPr>
          <w:rFonts w:ascii="Calibri" w:hAnsi="Calibri"/>
        </w:rPr>
        <w:t>w</w:t>
      </w:r>
      <w:r w:rsidRPr="008B27C2">
        <w:rPr>
          <w:rFonts w:ascii="Calibri" w:hAnsi="Calibri"/>
        </w:rPr>
        <w:t>here we have files with leaflets and information about health and safety issues, local services and organisations. We have a children’s library</w:t>
      </w:r>
      <w:r w:rsidR="00815082" w:rsidRPr="008B27C2">
        <w:rPr>
          <w:rFonts w:ascii="Calibri" w:hAnsi="Calibri"/>
        </w:rPr>
        <w:t>,</w:t>
      </w:r>
      <w:r w:rsidRPr="008B27C2">
        <w:rPr>
          <w:rFonts w:ascii="Calibri" w:hAnsi="Calibri"/>
        </w:rPr>
        <w:t xml:space="preserve"> the children can choose a book from the selection available and change it on their next visit. We also have a parent/carers library with magazines, books and other information for them to borrow and read. There is also a copy of our operational plan. There is a </w:t>
      </w:r>
      <w:r w:rsidRPr="008B27C2">
        <w:rPr>
          <w:rFonts w:ascii="Calibri" w:hAnsi="Calibri"/>
        </w:rPr>
        <w:lastRenderedPageBreak/>
        <w:t>board for parents to advertise goods for sale. On the notice board is a display of notices advertising local meetings and PLA courses. The key worker can use the room to discuss a child’s progress. The key worker is also available at each end of the session for informal dialogue with parents.</w:t>
      </w:r>
    </w:p>
    <w:p w:rsidR="0044496C" w:rsidRPr="008B27C2" w:rsidRDefault="0044496C" w:rsidP="008B27C2">
      <w:pPr>
        <w:ind w:left="360"/>
        <w:jc w:val="both"/>
        <w:rPr>
          <w:rFonts w:ascii="Calibri" w:hAnsi="Calibri"/>
        </w:rPr>
      </w:pPr>
    </w:p>
    <w:p w:rsidR="0044496C" w:rsidRPr="008B27C2" w:rsidRDefault="0044496C" w:rsidP="008B27C2">
      <w:pPr>
        <w:numPr>
          <w:ilvl w:val="0"/>
          <w:numId w:val="1"/>
        </w:numPr>
        <w:jc w:val="both"/>
        <w:rPr>
          <w:rFonts w:ascii="Calibri" w:hAnsi="Calibri"/>
        </w:rPr>
      </w:pPr>
      <w:r w:rsidRPr="008B27C2">
        <w:rPr>
          <w:rFonts w:ascii="Calibri" w:hAnsi="Calibri"/>
        </w:rPr>
        <w:t>We regularly show the child’s special file to parent/carers for them to see the child’s development. This is an opportunity to discuss the child’s interests at home and at playgroup and how we can work together as partners in the child’s learning.</w:t>
      </w:r>
    </w:p>
    <w:p w:rsidR="0044496C" w:rsidRPr="008B27C2" w:rsidRDefault="0044496C" w:rsidP="008B27C2">
      <w:pPr>
        <w:jc w:val="both"/>
        <w:rPr>
          <w:rFonts w:ascii="Calibri" w:hAnsi="Calibri"/>
        </w:rPr>
      </w:pPr>
    </w:p>
    <w:p w:rsidR="0044496C" w:rsidRPr="008B27C2" w:rsidRDefault="0044496C" w:rsidP="008B27C2">
      <w:pPr>
        <w:numPr>
          <w:ilvl w:val="0"/>
          <w:numId w:val="1"/>
        </w:numPr>
        <w:jc w:val="both"/>
        <w:rPr>
          <w:rFonts w:ascii="Calibri" w:hAnsi="Calibri"/>
        </w:rPr>
      </w:pPr>
      <w:r w:rsidRPr="008B27C2">
        <w:rPr>
          <w:rFonts w:ascii="Calibri" w:hAnsi="Calibri"/>
        </w:rPr>
        <w:t xml:space="preserve">We have parent’s information evenings, covering a range of topics including health and safety, behaviour management and creative ideas. At each meeting parent/carers are asked if there are any other areas they would like to be covered. </w:t>
      </w:r>
    </w:p>
    <w:p w:rsidR="0044496C" w:rsidRPr="008B27C2" w:rsidRDefault="0044496C" w:rsidP="008B27C2">
      <w:pPr>
        <w:jc w:val="both"/>
        <w:rPr>
          <w:rFonts w:ascii="Calibri" w:hAnsi="Calibri"/>
        </w:rPr>
      </w:pPr>
    </w:p>
    <w:p w:rsidR="0044496C" w:rsidRPr="008B27C2" w:rsidRDefault="0044496C" w:rsidP="008B27C2">
      <w:pPr>
        <w:numPr>
          <w:ilvl w:val="0"/>
          <w:numId w:val="1"/>
        </w:numPr>
        <w:jc w:val="both"/>
        <w:rPr>
          <w:rFonts w:ascii="Calibri" w:hAnsi="Calibri"/>
        </w:rPr>
      </w:pPr>
      <w:r w:rsidRPr="008B27C2">
        <w:rPr>
          <w:rFonts w:ascii="Calibri" w:hAnsi="Calibri"/>
        </w:rPr>
        <w:t>We have parent’s evenings</w:t>
      </w:r>
      <w:r w:rsidR="0020066F">
        <w:rPr>
          <w:rFonts w:ascii="Calibri" w:hAnsi="Calibri"/>
        </w:rPr>
        <w:t xml:space="preserve"> twice a year</w:t>
      </w:r>
      <w:r w:rsidRPr="008B27C2">
        <w:rPr>
          <w:rFonts w:ascii="Calibri" w:hAnsi="Calibri"/>
        </w:rPr>
        <w:t>, this is where we discuss assessments records and individual play plans. Parent/carers are given their child’s special file to look at and read through prior to the evening. This is our “Shared Agreement” and both the key worker and the parents contribute towards them. Times and dates are discussed with parents and we adopt a very flexible approach so that we can meet all parents/carers needs.</w:t>
      </w:r>
    </w:p>
    <w:p w:rsidR="0044496C" w:rsidRPr="008B27C2" w:rsidRDefault="0044496C" w:rsidP="008B27C2">
      <w:pPr>
        <w:jc w:val="both"/>
        <w:rPr>
          <w:rFonts w:ascii="Calibri" w:hAnsi="Calibri"/>
        </w:rPr>
      </w:pPr>
    </w:p>
    <w:p w:rsidR="0044496C" w:rsidRPr="008B27C2" w:rsidRDefault="0044496C" w:rsidP="008B27C2">
      <w:pPr>
        <w:numPr>
          <w:ilvl w:val="0"/>
          <w:numId w:val="1"/>
        </w:numPr>
        <w:jc w:val="both"/>
        <w:rPr>
          <w:rFonts w:ascii="Calibri" w:hAnsi="Calibri"/>
        </w:rPr>
      </w:pPr>
      <w:r w:rsidRPr="008B27C2">
        <w:rPr>
          <w:rFonts w:ascii="Calibri" w:hAnsi="Calibri"/>
        </w:rPr>
        <w:t xml:space="preserve">Parents/Carers are encouraged to contribute towards their child’s special file and are shown them on a regular basis. They will also fill in an “All </w:t>
      </w:r>
      <w:proofErr w:type="gramStart"/>
      <w:r w:rsidRPr="008B27C2">
        <w:rPr>
          <w:rFonts w:ascii="Calibri" w:hAnsi="Calibri"/>
        </w:rPr>
        <w:t>About</w:t>
      </w:r>
      <w:proofErr w:type="gramEnd"/>
      <w:r w:rsidRPr="008B27C2">
        <w:rPr>
          <w:rFonts w:ascii="Calibri" w:hAnsi="Calibri"/>
        </w:rPr>
        <w:t xml:space="preserve"> Me” sheet which forms part of our knowledge about each individual child, this kept in the child’s special file.</w:t>
      </w:r>
    </w:p>
    <w:p w:rsidR="0044496C" w:rsidRPr="008B27C2" w:rsidRDefault="0044496C" w:rsidP="008B27C2">
      <w:pPr>
        <w:jc w:val="both"/>
        <w:rPr>
          <w:rFonts w:ascii="Calibri" w:hAnsi="Calibri"/>
        </w:rPr>
      </w:pPr>
    </w:p>
    <w:p w:rsidR="0044496C" w:rsidRPr="008B27C2" w:rsidRDefault="0044496C" w:rsidP="008B27C2">
      <w:pPr>
        <w:numPr>
          <w:ilvl w:val="0"/>
          <w:numId w:val="1"/>
        </w:numPr>
        <w:jc w:val="both"/>
        <w:rPr>
          <w:rFonts w:ascii="Calibri" w:hAnsi="Calibri"/>
        </w:rPr>
      </w:pPr>
      <w:r w:rsidRPr="008B27C2">
        <w:rPr>
          <w:rFonts w:ascii="Calibri" w:hAnsi="Calibri"/>
        </w:rPr>
        <w:t>We have a suggestions/complaints box in the parent’s room and are always willing to listen to suggestions from parents/carers.</w:t>
      </w:r>
    </w:p>
    <w:p w:rsidR="0044496C" w:rsidRPr="008B27C2" w:rsidRDefault="0044496C" w:rsidP="008B27C2">
      <w:pPr>
        <w:jc w:val="both"/>
        <w:rPr>
          <w:rFonts w:ascii="Calibri" w:hAnsi="Calibri"/>
        </w:rPr>
      </w:pPr>
    </w:p>
    <w:p w:rsidR="0044496C" w:rsidRDefault="0044496C" w:rsidP="008B27C2">
      <w:pPr>
        <w:numPr>
          <w:ilvl w:val="0"/>
          <w:numId w:val="1"/>
        </w:numPr>
        <w:jc w:val="both"/>
        <w:rPr>
          <w:rFonts w:ascii="Calibri" w:hAnsi="Calibri"/>
        </w:rPr>
      </w:pPr>
      <w:r w:rsidRPr="008B27C2">
        <w:rPr>
          <w:rFonts w:ascii="Calibri" w:hAnsi="Calibri"/>
        </w:rPr>
        <w:t xml:space="preserve">Parents/Carers are asked annually to fill in a </w:t>
      </w:r>
      <w:r w:rsidR="00C60EBF" w:rsidRPr="008B27C2">
        <w:rPr>
          <w:rFonts w:ascii="Calibri" w:hAnsi="Calibri"/>
        </w:rPr>
        <w:t>questionnaire;</w:t>
      </w:r>
      <w:r w:rsidRPr="008B27C2">
        <w:rPr>
          <w:rFonts w:ascii="Calibri" w:hAnsi="Calibri"/>
        </w:rPr>
        <w:t xml:space="preserve"> this is so that we can continue offering quality care that listens to the needs of our children and their families.</w:t>
      </w:r>
      <w:r w:rsidR="00C62E79" w:rsidRPr="008B27C2">
        <w:rPr>
          <w:rFonts w:ascii="Calibri" w:hAnsi="Calibri"/>
        </w:rPr>
        <w:t xml:space="preserve">  We hope you will find the time to support this.</w:t>
      </w:r>
    </w:p>
    <w:p w:rsidR="0020066F" w:rsidRDefault="0020066F" w:rsidP="0020066F">
      <w:pPr>
        <w:pStyle w:val="ListParagraph"/>
        <w:rPr>
          <w:rFonts w:ascii="Calibri" w:hAnsi="Calibri"/>
        </w:rPr>
      </w:pPr>
    </w:p>
    <w:p w:rsidR="0020066F" w:rsidRDefault="0020066F" w:rsidP="0020066F">
      <w:pPr>
        <w:jc w:val="both"/>
        <w:rPr>
          <w:rFonts w:ascii="Calibri" w:hAnsi="Calibri"/>
        </w:rPr>
      </w:pPr>
      <w:r>
        <w:rPr>
          <w:rFonts w:ascii="Calibri" w:hAnsi="Calibri"/>
        </w:rPr>
        <w:t xml:space="preserve">Policy Reviewed: </w:t>
      </w:r>
      <w:r>
        <w:rPr>
          <w:rFonts w:ascii="Calibri" w:hAnsi="Calibri"/>
        </w:rPr>
        <w:tab/>
        <w:t>March 2016</w:t>
      </w:r>
    </w:p>
    <w:p w:rsidR="0020066F" w:rsidRDefault="0020066F" w:rsidP="0020066F">
      <w:pPr>
        <w:jc w:val="both"/>
        <w:rPr>
          <w:rFonts w:ascii="Calibri" w:hAnsi="Calibri"/>
        </w:rPr>
      </w:pPr>
      <w:r>
        <w:rPr>
          <w:rFonts w:ascii="Calibri" w:hAnsi="Calibri"/>
        </w:rPr>
        <w:t xml:space="preserve">Next Review: </w:t>
      </w:r>
      <w:r>
        <w:rPr>
          <w:rFonts w:ascii="Calibri" w:hAnsi="Calibri"/>
        </w:rPr>
        <w:tab/>
      </w:r>
      <w:r>
        <w:rPr>
          <w:rFonts w:ascii="Calibri" w:hAnsi="Calibri"/>
        </w:rPr>
        <w:tab/>
        <w:t>March 2017</w:t>
      </w:r>
    </w:p>
    <w:p w:rsidR="0020066F" w:rsidRPr="008B27C2" w:rsidRDefault="0020066F" w:rsidP="0020066F">
      <w:pPr>
        <w:jc w:val="both"/>
        <w:rPr>
          <w:rFonts w:ascii="Calibri" w:hAnsi="Calibri"/>
        </w:rPr>
      </w:pPr>
    </w:p>
    <w:sectPr w:rsidR="0020066F" w:rsidRPr="008B27C2" w:rsidSect="008F73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93D10"/>
    <w:multiLevelType w:val="hybridMultilevel"/>
    <w:tmpl w:val="2D0A62CA"/>
    <w:lvl w:ilvl="0" w:tplc="B152257A">
      <w:start w:val="1"/>
      <w:numFmt w:val="decimal"/>
      <w:lvlText w:val="%1."/>
      <w:lvlJc w:val="left"/>
      <w:pPr>
        <w:tabs>
          <w:tab w:val="num" w:pos="720"/>
        </w:tabs>
        <w:ind w:left="720" w:hanging="360"/>
      </w:pPr>
      <w:rPr>
        <w:rFonts w:hint="default"/>
      </w:rPr>
    </w:lvl>
    <w:lvl w:ilvl="1" w:tplc="0D224B3C" w:tentative="1">
      <w:start w:val="1"/>
      <w:numFmt w:val="lowerLetter"/>
      <w:lvlText w:val="%2."/>
      <w:lvlJc w:val="left"/>
      <w:pPr>
        <w:tabs>
          <w:tab w:val="num" w:pos="1440"/>
        </w:tabs>
        <w:ind w:left="1440" w:hanging="360"/>
      </w:pPr>
    </w:lvl>
    <w:lvl w:ilvl="2" w:tplc="ACA6F84E" w:tentative="1">
      <w:start w:val="1"/>
      <w:numFmt w:val="lowerRoman"/>
      <w:lvlText w:val="%3."/>
      <w:lvlJc w:val="right"/>
      <w:pPr>
        <w:tabs>
          <w:tab w:val="num" w:pos="2160"/>
        </w:tabs>
        <w:ind w:left="2160" w:hanging="180"/>
      </w:pPr>
    </w:lvl>
    <w:lvl w:ilvl="3" w:tplc="55C028F0" w:tentative="1">
      <w:start w:val="1"/>
      <w:numFmt w:val="decimal"/>
      <w:lvlText w:val="%4."/>
      <w:lvlJc w:val="left"/>
      <w:pPr>
        <w:tabs>
          <w:tab w:val="num" w:pos="2880"/>
        </w:tabs>
        <w:ind w:left="2880" w:hanging="360"/>
      </w:pPr>
    </w:lvl>
    <w:lvl w:ilvl="4" w:tplc="CC8A7C9E" w:tentative="1">
      <w:start w:val="1"/>
      <w:numFmt w:val="lowerLetter"/>
      <w:lvlText w:val="%5."/>
      <w:lvlJc w:val="left"/>
      <w:pPr>
        <w:tabs>
          <w:tab w:val="num" w:pos="3600"/>
        </w:tabs>
        <w:ind w:left="3600" w:hanging="360"/>
      </w:pPr>
    </w:lvl>
    <w:lvl w:ilvl="5" w:tplc="32D68710" w:tentative="1">
      <w:start w:val="1"/>
      <w:numFmt w:val="lowerRoman"/>
      <w:lvlText w:val="%6."/>
      <w:lvlJc w:val="right"/>
      <w:pPr>
        <w:tabs>
          <w:tab w:val="num" w:pos="4320"/>
        </w:tabs>
        <w:ind w:left="4320" w:hanging="180"/>
      </w:pPr>
    </w:lvl>
    <w:lvl w:ilvl="6" w:tplc="FFA86AE0" w:tentative="1">
      <w:start w:val="1"/>
      <w:numFmt w:val="decimal"/>
      <w:lvlText w:val="%7."/>
      <w:lvlJc w:val="left"/>
      <w:pPr>
        <w:tabs>
          <w:tab w:val="num" w:pos="5040"/>
        </w:tabs>
        <w:ind w:left="5040" w:hanging="360"/>
      </w:pPr>
    </w:lvl>
    <w:lvl w:ilvl="7" w:tplc="8DD0C9F0" w:tentative="1">
      <w:start w:val="1"/>
      <w:numFmt w:val="lowerLetter"/>
      <w:lvlText w:val="%8."/>
      <w:lvlJc w:val="left"/>
      <w:pPr>
        <w:tabs>
          <w:tab w:val="num" w:pos="5760"/>
        </w:tabs>
        <w:ind w:left="5760" w:hanging="360"/>
      </w:pPr>
    </w:lvl>
    <w:lvl w:ilvl="8" w:tplc="8068AA76"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44496C"/>
    <w:rsid w:val="00165892"/>
    <w:rsid w:val="0020066F"/>
    <w:rsid w:val="0026513A"/>
    <w:rsid w:val="003F3707"/>
    <w:rsid w:val="0044496C"/>
    <w:rsid w:val="00523527"/>
    <w:rsid w:val="00815082"/>
    <w:rsid w:val="008B27C2"/>
    <w:rsid w:val="008F73B3"/>
    <w:rsid w:val="00C60EBF"/>
    <w:rsid w:val="00C62E79"/>
    <w:rsid w:val="00DC6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3B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F73B3"/>
    <w:rPr>
      <w:rFonts w:ascii="Comic Sans MS" w:hAnsi="Comic Sans MS"/>
      <w:sz w:val="26"/>
    </w:rPr>
  </w:style>
  <w:style w:type="paragraph" w:styleId="ListParagraph">
    <w:name w:val="List Paragraph"/>
    <w:basedOn w:val="Normal"/>
    <w:uiPriority w:val="34"/>
    <w:qFormat/>
    <w:rsid w:val="0020066F"/>
    <w:pPr>
      <w:ind w:left="720"/>
      <w:contextualSpacing/>
    </w:pPr>
  </w:style>
  <w:style w:type="paragraph" w:styleId="BalloonText">
    <w:name w:val="Balloon Text"/>
    <w:basedOn w:val="Normal"/>
    <w:link w:val="BalloonTextChar"/>
    <w:rsid w:val="00523527"/>
    <w:rPr>
      <w:rFonts w:ascii="Tahoma" w:hAnsi="Tahoma" w:cs="Tahoma"/>
      <w:sz w:val="16"/>
      <w:szCs w:val="16"/>
    </w:rPr>
  </w:style>
  <w:style w:type="character" w:customStyle="1" w:styleId="BalloonTextChar">
    <w:name w:val="Balloon Text Char"/>
    <w:basedOn w:val="DefaultParagraphFont"/>
    <w:link w:val="BalloonText"/>
    <w:rsid w:val="0052352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marsdenplaygroup.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05E9B-599A-4143-8623-A810904A7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657</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Marsden Pre-School Playgroup and Toddlers</vt:lpstr>
    </vt:vector>
  </TitlesOfParts>
  <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Marsden Pre-School Playgroup and Toddlers</dc:title>
  <dc:creator>HEMINGWAY</dc:creator>
  <cp:lastModifiedBy>Rob</cp:lastModifiedBy>
  <cp:revision>4</cp:revision>
  <cp:lastPrinted>2010-09-13T10:48:00Z</cp:lastPrinted>
  <dcterms:created xsi:type="dcterms:W3CDTF">2016-03-23T13:29:00Z</dcterms:created>
  <dcterms:modified xsi:type="dcterms:W3CDTF">2016-05-08T20:02:00Z</dcterms:modified>
</cp:coreProperties>
</file>